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06CE" w14:textId="605FC568" w:rsidR="00C92835" w:rsidRPr="00D40E51" w:rsidRDefault="00A54397" w:rsidP="00AB7DBC">
      <w:pPr>
        <w:pStyle w:val="a5"/>
        <w:spacing w:line="594" w:lineRule="exact"/>
        <w:rPr>
          <w:rFonts w:ascii="方正小标宋_GBK" w:eastAsia="方正小标宋_GBK" w:hAnsiTheme="minorEastAsia" w:cstheme="minorEastAsia"/>
          <w:sz w:val="44"/>
          <w:szCs w:val="44"/>
        </w:rPr>
      </w:pPr>
      <w:r w:rsidRPr="00D40E51">
        <w:rPr>
          <w:rFonts w:ascii="方正小标宋_GBK" w:eastAsia="方正小标宋_GBK" w:hAnsiTheme="minorEastAsia" w:cstheme="minorEastAsia" w:hint="eastAsia"/>
          <w:sz w:val="44"/>
          <w:szCs w:val="44"/>
        </w:rPr>
        <w:t>四川外国语大学</w:t>
      </w:r>
      <w:r w:rsidR="00E9640B" w:rsidRPr="00D40E51">
        <w:rPr>
          <w:rFonts w:ascii="方正小标宋_GBK" w:eastAsia="方正小标宋_GBK" w:hAnsiTheme="minorEastAsia" w:cstheme="minorEastAsia" w:hint="eastAsia"/>
          <w:color w:val="FF0000"/>
          <w:sz w:val="44"/>
          <w:szCs w:val="44"/>
        </w:rPr>
        <w:t>***（</w:t>
      </w:r>
      <w:r w:rsidR="0054492E" w:rsidRPr="00D40E51">
        <w:rPr>
          <w:rFonts w:ascii="方正小标宋_GBK" w:eastAsia="方正小标宋_GBK" w:hAnsiTheme="minorEastAsia" w:cstheme="minorEastAsia" w:hint="eastAsia"/>
          <w:color w:val="FF0000"/>
          <w:sz w:val="44"/>
          <w:szCs w:val="44"/>
        </w:rPr>
        <w:t>学生社团</w:t>
      </w:r>
      <w:r w:rsidR="00E9640B" w:rsidRPr="00D40E51">
        <w:rPr>
          <w:rFonts w:ascii="方正小标宋_GBK" w:eastAsia="方正小标宋_GBK" w:hAnsiTheme="minorEastAsia" w:cstheme="minorEastAsia" w:hint="eastAsia"/>
          <w:color w:val="FF0000"/>
          <w:sz w:val="44"/>
          <w:szCs w:val="44"/>
        </w:rPr>
        <w:t>名称）</w:t>
      </w:r>
      <w:r w:rsidRPr="00D40E51">
        <w:rPr>
          <w:rFonts w:ascii="方正小标宋_GBK" w:eastAsia="方正小标宋_GBK" w:hAnsiTheme="minorEastAsia" w:cstheme="minorEastAsia" w:hint="eastAsia"/>
          <w:sz w:val="44"/>
          <w:szCs w:val="44"/>
        </w:rPr>
        <w:t>章程</w:t>
      </w:r>
    </w:p>
    <w:p w14:paraId="196EF555" w14:textId="6F8E6D81" w:rsidR="00C92835" w:rsidRPr="00AB7DBC" w:rsidRDefault="00A54397" w:rsidP="00AB7DBC">
      <w:pPr>
        <w:spacing w:line="594" w:lineRule="exact"/>
        <w:ind w:firstLineChars="200" w:firstLine="640"/>
        <w:jc w:val="center"/>
        <w:rPr>
          <w:rFonts w:ascii="方正楷体_GBK" w:eastAsia="方正楷体_GBK" w:hAnsi="楷体" w:cs="华文楷体"/>
          <w:bCs/>
          <w:szCs w:val="32"/>
        </w:rPr>
      </w:pPr>
      <w:r w:rsidRPr="00D40E51">
        <w:rPr>
          <w:rFonts w:ascii="方正楷体_GBK" w:eastAsia="方正楷体_GBK" w:hAnsi="楷体" w:cs="华文楷体" w:hint="eastAsia"/>
          <w:bCs/>
          <w:szCs w:val="32"/>
        </w:rPr>
        <w:t>（</w:t>
      </w:r>
      <w:r w:rsidR="00650299" w:rsidRPr="00D40E51">
        <w:rPr>
          <w:rFonts w:ascii="方正楷体_GBK" w:eastAsia="方正楷体_GBK" w:hAnsi="楷体" w:cs="华文楷体" w:hint="eastAsia"/>
          <w:bCs/>
          <w:szCs w:val="32"/>
        </w:rPr>
        <w:t>草案</w:t>
      </w:r>
      <w:r w:rsidRPr="00D40E51">
        <w:rPr>
          <w:rFonts w:ascii="方正楷体_GBK" w:eastAsia="方正楷体_GBK" w:hAnsi="楷体" w:cs="华文楷体" w:hint="eastAsia"/>
          <w:bCs/>
          <w:szCs w:val="32"/>
        </w:rPr>
        <w:t>）</w:t>
      </w:r>
    </w:p>
    <w:p w14:paraId="50C68343" w14:textId="77777777" w:rsidR="00C92835" w:rsidRPr="00D40E51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D40E51">
        <w:rPr>
          <w:rFonts w:ascii="方正仿宋_GBK" w:eastAsia="方正仿宋_GBK" w:hint="eastAsia"/>
          <w:sz w:val="32"/>
          <w:szCs w:val="32"/>
        </w:rPr>
        <w:t>(包含但不限于以下内容)</w:t>
      </w:r>
    </w:p>
    <w:p w14:paraId="6AA682D2" w14:textId="77777777" w:rsidR="00C92835" w:rsidRPr="00D40E51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D40E51">
        <w:rPr>
          <w:rFonts w:ascii="方正仿宋_GBK" w:eastAsia="方正仿宋_GBK" w:hint="eastAsia"/>
          <w:sz w:val="32"/>
          <w:szCs w:val="32"/>
        </w:rPr>
        <w:t>一、名称、类别；</w:t>
      </w:r>
    </w:p>
    <w:p w14:paraId="10F59832" w14:textId="77777777" w:rsidR="00C92835" w:rsidRPr="00D40E51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D40E51">
        <w:rPr>
          <w:rFonts w:ascii="方正仿宋_GBK" w:eastAsia="方正仿宋_GBK" w:hint="eastAsia"/>
          <w:sz w:val="32"/>
          <w:szCs w:val="32"/>
        </w:rPr>
        <w:t>二、宗旨、活动范围和活动方式；</w:t>
      </w:r>
    </w:p>
    <w:p w14:paraId="38DC6AD7" w14:textId="7949FD6B" w:rsidR="00C92835" w:rsidRPr="00D40E51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D40E51">
        <w:rPr>
          <w:rFonts w:ascii="方正仿宋_GBK" w:eastAsia="方正仿宋_GBK" w:hint="eastAsia"/>
          <w:sz w:val="32"/>
          <w:szCs w:val="32"/>
        </w:rPr>
        <w:t>三、</w:t>
      </w:r>
      <w:r w:rsidR="0054492E" w:rsidRPr="00D40E51">
        <w:rPr>
          <w:rFonts w:ascii="方正仿宋_GBK" w:eastAsia="方正仿宋_GBK" w:hint="eastAsia"/>
          <w:sz w:val="32"/>
          <w:szCs w:val="32"/>
        </w:rPr>
        <w:t>学生社团</w:t>
      </w:r>
      <w:r w:rsidRPr="00D40E51">
        <w:rPr>
          <w:rFonts w:ascii="方正仿宋_GBK" w:eastAsia="方正仿宋_GBK" w:hint="eastAsia"/>
          <w:sz w:val="32"/>
          <w:szCs w:val="32"/>
        </w:rPr>
        <w:t>成员资格及其权利、义务；</w:t>
      </w:r>
    </w:p>
    <w:p w14:paraId="7AFB882D" w14:textId="77777777" w:rsidR="00C92835" w:rsidRPr="00D40E51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D40E51">
        <w:rPr>
          <w:rFonts w:ascii="方正仿宋_GBK" w:eastAsia="方正仿宋_GBK" w:hint="eastAsia"/>
          <w:sz w:val="32"/>
          <w:szCs w:val="32"/>
        </w:rPr>
        <w:t>四、组织管理制度、执行机构的产生程序及权限；</w:t>
      </w:r>
    </w:p>
    <w:p w14:paraId="1EA430E4" w14:textId="77777777" w:rsidR="00C92835" w:rsidRPr="00D40E51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D40E51">
        <w:rPr>
          <w:rFonts w:ascii="方正仿宋_GBK" w:eastAsia="方正仿宋_GBK" w:hint="eastAsia"/>
          <w:sz w:val="32"/>
          <w:szCs w:val="32"/>
        </w:rPr>
        <w:t>五、财务管理、经费使用的原则；</w:t>
      </w:r>
    </w:p>
    <w:p w14:paraId="1BF46F20" w14:textId="77777777" w:rsidR="00C92835" w:rsidRPr="00D40E51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D40E51">
        <w:rPr>
          <w:rFonts w:ascii="方正仿宋_GBK" w:eastAsia="方正仿宋_GBK" w:hint="eastAsia"/>
          <w:sz w:val="32"/>
          <w:szCs w:val="32"/>
        </w:rPr>
        <w:t>六、负责人的条件、权限和产生、罢免的程序；</w:t>
      </w:r>
    </w:p>
    <w:p w14:paraId="0B57DF5E" w14:textId="77777777" w:rsidR="00C92835" w:rsidRPr="00D40E51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D40E51">
        <w:rPr>
          <w:rFonts w:ascii="方正仿宋_GBK" w:eastAsia="方正仿宋_GBK" w:hint="eastAsia"/>
          <w:sz w:val="32"/>
          <w:szCs w:val="32"/>
        </w:rPr>
        <w:t>七、章程的修改程序；</w:t>
      </w:r>
    </w:p>
    <w:p w14:paraId="4520CA3A" w14:textId="5B79AB4E" w:rsidR="00C92835" w:rsidRPr="00D40E51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D40E51">
        <w:rPr>
          <w:rFonts w:ascii="方正仿宋_GBK" w:eastAsia="方正仿宋_GBK" w:hint="eastAsia"/>
          <w:sz w:val="32"/>
          <w:szCs w:val="32"/>
        </w:rPr>
        <w:t>八、</w:t>
      </w:r>
      <w:r w:rsidR="0054492E" w:rsidRPr="00D40E51">
        <w:rPr>
          <w:rFonts w:ascii="方正仿宋_GBK" w:eastAsia="方正仿宋_GBK" w:hint="eastAsia"/>
          <w:sz w:val="32"/>
          <w:szCs w:val="32"/>
        </w:rPr>
        <w:t>学生学生社团</w:t>
      </w:r>
      <w:r w:rsidRPr="00D40E51">
        <w:rPr>
          <w:rFonts w:ascii="方正仿宋_GBK" w:eastAsia="方正仿宋_GBK" w:hint="eastAsia"/>
          <w:sz w:val="32"/>
          <w:szCs w:val="32"/>
        </w:rPr>
        <w:t>终止的程序；</w:t>
      </w:r>
    </w:p>
    <w:p w14:paraId="563A19FF" w14:textId="0F4C9F8C" w:rsidR="00C92835" w:rsidRPr="00D40E51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D40E51">
        <w:rPr>
          <w:rFonts w:ascii="方正仿宋_GBK" w:eastAsia="方正仿宋_GBK" w:hint="eastAsia"/>
          <w:sz w:val="32"/>
          <w:szCs w:val="32"/>
        </w:rPr>
        <w:t>九、附则。</w:t>
      </w:r>
    </w:p>
    <w:p w14:paraId="0E04343D" w14:textId="2748FA5D" w:rsidR="00C92835" w:rsidRPr="00D40E51" w:rsidRDefault="00D40E51" w:rsidP="00AB7DBC">
      <w:pPr>
        <w:pStyle w:val="a7"/>
        <w:spacing w:line="594" w:lineRule="exact"/>
        <w:ind w:right="260" w:firstLine="6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</w:t>
      </w:r>
      <w:r w:rsidR="00A54397" w:rsidRPr="00D40E51">
        <w:rPr>
          <w:rFonts w:ascii="方正仿宋_GBK" w:eastAsia="方正仿宋_GBK" w:hint="eastAsia"/>
          <w:sz w:val="32"/>
          <w:szCs w:val="32"/>
        </w:rPr>
        <w:t xml:space="preserve">指导教师签名：　　　　　</w:t>
      </w:r>
    </w:p>
    <w:p w14:paraId="7ED0FEED" w14:textId="437E3853" w:rsidR="0074650F" w:rsidRPr="00D40E51" w:rsidRDefault="003F617C" w:rsidP="00AB7DBC">
      <w:pPr>
        <w:pStyle w:val="a7"/>
        <w:spacing w:line="594" w:lineRule="exact"/>
        <w:ind w:firstLine="640"/>
        <w:jc w:val="right"/>
        <w:rPr>
          <w:rFonts w:ascii="方正仿宋_GBK" w:eastAsia="方正仿宋_GBK"/>
          <w:sz w:val="32"/>
          <w:szCs w:val="32"/>
        </w:rPr>
      </w:pPr>
      <w:r w:rsidRPr="00D40E51">
        <w:rPr>
          <w:rFonts w:ascii="方正仿宋_GBK" w:eastAsia="方正仿宋_GBK" w:hint="eastAsia"/>
          <w:sz w:val="32"/>
          <w:szCs w:val="32"/>
        </w:rPr>
        <w:t xml:space="preserve">      </w:t>
      </w:r>
      <w:r w:rsidR="00A54397" w:rsidRPr="00D40E51">
        <w:rPr>
          <w:rFonts w:ascii="方正仿宋_GBK" w:eastAsia="方正仿宋_GBK" w:hint="eastAsia"/>
          <w:sz w:val="32"/>
          <w:szCs w:val="32"/>
        </w:rPr>
        <w:t xml:space="preserve">年 </w:t>
      </w:r>
      <w:r w:rsidRPr="00D40E51">
        <w:rPr>
          <w:rFonts w:ascii="方正仿宋_GBK" w:eastAsia="方正仿宋_GBK" w:hint="eastAsia"/>
          <w:sz w:val="32"/>
          <w:szCs w:val="32"/>
        </w:rPr>
        <w:t xml:space="preserve"> </w:t>
      </w:r>
      <w:r w:rsidR="00A54397" w:rsidRPr="00D40E51">
        <w:rPr>
          <w:rFonts w:ascii="方正仿宋_GBK" w:eastAsia="方正仿宋_GBK" w:hint="eastAsia"/>
          <w:sz w:val="32"/>
          <w:szCs w:val="32"/>
        </w:rPr>
        <w:t xml:space="preserve"> 月  </w:t>
      </w:r>
      <w:r w:rsidRPr="00D40E51">
        <w:rPr>
          <w:rFonts w:ascii="方正仿宋_GBK" w:eastAsia="方正仿宋_GBK" w:hint="eastAsia"/>
          <w:sz w:val="32"/>
          <w:szCs w:val="32"/>
        </w:rPr>
        <w:t xml:space="preserve"> </w:t>
      </w:r>
      <w:r w:rsidR="00A54397" w:rsidRPr="00D40E51">
        <w:rPr>
          <w:rFonts w:ascii="方正仿宋_GBK" w:eastAsia="方正仿宋_GBK" w:hint="eastAsia"/>
          <w:sz w:val="32"/>
          <w:szCs w:val="32"/>
        </w:rPr>
        <w:t>日</w:t>
      </w:r>
    </w:p>
    <w:p w14:paraId="32D0B8FE" w14:textId="77777777" w:rsidR="00306F23" w:rsidRPr="00D40E51" w:rsidRDefault="0074650F" w:rsidP="00AB7DBC">
      <w:pPr>
        <w:tabs>
          <w:tab w:val="left" w:pos="70"/>
        </w:tabs>
        <w:spacing w:line="594" w:lineRule="exact"/>
        <w:rPr>
          <w:rFonts w:ascii="方正仿宋_GBK" w:eastAsia="方正仿宋_GBK"/>
          <w:color w:val="FF0000"/>
          <w:szCs w:val="32"/>
        </w:rPr>
      </w:pPr>
      <w:r w:rsidRPr="00D40E51">
        <w:rPr>
          <w:rFonts w:ascii="方正仿宋_GBK" w:eastAsia="方正仿宋_GBK" w:hint="eastAsia"/>
          <w:color w:val="FF0000"/>
          <w:szCs w:val="32"/>
        </w:rPr>
        <w:tab/>
        <w:t>注：</w:t>
      </w:r>
    </w:p>
    <w:p w14:paraId="0C55BB86" w14:textId="3B1FA66F" w:rsidR="00306F23" w:rsidRPr="00D40E51" w:rsidRDefault="00306F23" w:rsidP="00AB7DBC">
      <w:pPr>
        <w:tabs>
          <w:tab w:val="left" w:pos="70"/>
        </w:tabs>
        <w:spacing w:line="594" w:lineRule="exact"/>
        <w:rPr>
          <w:rFonts w:ascii="方正仿宋_GBK" w:eastAsia="方正仿宋_GBK"/>
          <w:color w:val="FF0000"/>
          <w:szCs w:val="32"/>
        </w:rPr>
      </w:pPr>
      <w:r w:rsidRPr="00D40E51">
        <w:rPr>
          <w:rFonts w:ascii="方正仿宋_GBK" w:eastAsia="方正仿宋_GBK" w:hint="eastAsia"/>
          <w:color w:val="FF0000"/>
          <w:szCs w:val="32"/>
        </w:rPr>
        <w:t>1.</w:t>
      </w:r>
      <w:r w:rsidR="00D40E51">
        <w:rPr>
          <w:rFonts w:ascii="方正仿宋_GBK" w:eastAsia="方正仿宋_GBK"/>
          <w:color w:val="FF0000"/>
          <w:szCs w:val="32"/>
        </w:rPr>
        <w:t xml:space="preserve"> </w:t>
      </w:r>
      <w:r w:rsidRPr="00D40E51">
        <w:rPr>
          <w:rFonts w:ascii="方正仿宋_GBK" w:eastAsia="方正仿宋_GBK" w:hint="eastAsia"/>
          <w:color w:val="FF0000"/>
          <w:szCs w:val="32"/>
        </w:rPr>
        <w:t>制定本章程前，</w:t>
      </w:r>
      <w:r w:rsidR="003F617C" w:rsidRPr="00D40E51">
        <w:rPr>
          <w:rFonts w:ascii="方正仿宋_GBK" w:eastAsia="方正仿宋_GBK" w:hint="eastAsia"/>
          <w:color w:val="FF0000"/>
          <w:szCs w:val="32"/>
        </w:rPr>
        <w:t>请</w:t>
      </w:r>
      <w:r w:rsidRPr="00D40E51">
        <w:rPr>
          <w:rFonts w:ascii="方正仿宋_GBK" w:eastAsia="方正仿宋_GBK" w:hint="eastAsia"/>
          <w:color w:val="FF0000"/>
          <w:szCs w:val="32"/>
        </w:rPr>
        <w:t>学生</w:t>
      </w:r>
      <w:r w:rsidR="0054492E" w:rsidRPr="00D40E51">
        <w:rPr>
          <w:rFonts w:ascii="方正仿宋_GBK" w:eastAsia="方正仿宋_GBK" w:hint="eastAsia"/>
          <w:color w:val="FF0000"/>
          <w:szCs w:val="32"/>
        </w:rPr>
        <w:t>社团</w:t>
      </w:r>
      <w:r w:rsidRPr="00D40E51">
        <w:rPr>
          <w:rFonts w:ascii="方正仿宋_GBK" w:eastAsia="方正仿宋_GBK" w:hint="eastAsia"/>
          <w:color w:val="FF0000"/>
          <w:szCs w:val="32"/>
        </w:rPr>
        <w:t>负责人仔细阅读</w:t>
      </w:r>
      <w:r w:rsidR="0054492E" w:rsidRPr="00D40E51">
        <w:rPr>
          <w:rFonts w:ascii="方正仿宋_GBK" w:eastAsia="方正仿宋_GBK" w:hint="eastAsia"/>
          <w:color w:val="FF0000"/>
          <w:szCs w:val="32"/>
        </w:rPr>
        <w:t>学生社团</w:t>
      </w:r>
      <w:r w:rsidR="00016C8C" w:rsidRPr="00D40E51">
        <w:rPr>
          <w:rFonts w:ascii="方正仿宋_GBK" w:eastAsia="方正仿宋_GBK" w:hint="eastAsia"/>
          <w:color w:val="FF0000"/>
          <w:szCs w:val="32"/>
        </w:rPr>
        <w:t>成立流程图</w:t>
      </w:r>
      <w:r w:rsidRPr="00D40E51">
        <w:rPr>
          <w:rFonts w:ascii="方正仿宋_GBK" w:eastAsia="方正仿宋_GBK" w:hint="eastAsia"/>
          <w:color w:val="FF0000"/>
          <w:szCs w:val="32"/>
        </w:rPr>
        <w:t>并学习《学生</w:t>
      </w:r>
      <w:r w:rsidR="0054492E" w:rsidRPr="00D40E51">
        <w:rPr>
          <w:rFonts w:ascii="方正仿宋_GBK" w:eastAsia="方正仿宋_GBK" w:hint="eastAsia"/>
          <w:color w:val="FF0000"/>
          <w:szCs w:val="32"/>
        </w:rPr>
        <w:t>社团</w:t>
      </w:r>
      <w:r w:rsidRPr="00D40E51">
        <w:rPr>
          <w:rFonts w:ascii="方正仿宋_GBK" w:eastAsia="方正仿宋_GBK" w:hint="eastAsia"/>
          <w:color w:val="FF0000"/>
          <w:szCs w:val="32"/>
        </w:rPr>
        <w:t>管理办法》。</w:t>
      </w:r>
    </w:p>
    <w:p w14:paraId="5007AF96" w14:textId="4840C405" w:rsidR="00306F23" w:rsidRPr="00D40E51" w:rsidRDefault="003F617C" w:rsidP="00AB7DBC">
      <w:pPr>
        <w:tabs>
          <w:tab w:val="left" w:pos="710"/>
        </w:tabs>
        <w:spacing w:line="594" w:lineRule="exact"/>
        <w:rPr>
          <w:rFonts w:ascii="方正仿宋_GBK" w:eastAsia="方正仿宋_GBK"/>
          <w:color w:val="FF0000"/>
          <w:szCs w:val="32"/>
        </w:rPr>
      </w:pPr>
      <w:r w:rsidRPr="00D40E51">
        <w:rPr>
          <w:rFonts w:ascii="方正仿宋_GBK" w:eastAsia="方正仿宋_GBK" w:hint="eastAsia"/>
          <w:color w:val="FF0000"/>
          <w:szCs w:val="32"/>
        </w:rPr>
        <w:t>2</w:t>
      </w:r>
      <w:r w:rsidR="00306F23" w:rsidRPr="00D40E51">
        <w:rPr>
          <w:rFonts w:ascii="方正仿宋_GBK" w:eastAsia="方正仿宋_GBK" w:hint="eastAsia"/>
          <w:color w:val="FF0000"/>
          <w:szCs w:val="32"/>
        </w:rPr>
        <w:t>.</w:t>
      </w:r>
      <w:r w:rsidR="00D40E51">
        <w:rPr>
          <w:rFonts w:ascii="方正仿宋_GBK" w:eastAsia="方正仿宋_GBK"/>
          <w:color w:val="FF0000"/>
          <w:szCs w:val="32"/>
        </w:rPr>
        <w:t xml:space="preserve"> </w:t>
      </w:r>
      <w:r w:rsidR="00306F23" w:rsidRPr="00D40E51">
        <w:rPr>
          <w:rFonts w:ascii="方正仿宋_GBK" w:eastAsia="方正仿宋_GBK" w:hint="eastAsia"/>
          <w:color w:val="FF0000"/>
          <w:szCs w:val="32"/>
        </w:rPr>
        <w:t>学生</w:t>
      </w:r>
      <w:r w:rsidR="0054492E" w:rsidRPr="00D40E51">
        <w:rPr>
          <w:rFonts w:ascii="方正仿宋_GBK" w:eastAsia="方正仿宋_GBK" w:hint="eastAsia"/>
          <w:color w:val="FF0000"/>
          <w:szCs w:val="32"/>
        </w:rPr>
        <w:t>社团</w:t>
      </w:r>
      <w:r w:rsidR="00306F23" w:rsidRPr="00D40E51">
        <w:rPr>
          <w:rFonts w:ascii="方正仿宋_GBK" w:eastAsia="方正仿宋_GBK" w:hint="eastAsia"/>
          <w:color w:val="FF0000"/>
          <w:szCs w:val="32"/>
        </w:rPr>
        <w:t>负责人应根据</w:t>
      </w:r>
      <w:r w:rsidR="0054492E" w:rsidRPr="00D40E51">
        <w:rPr>
          <w:rFonts w:ascii="方正仿宋_GBK" w:eastAsia="方正仿宋_GBK" w:hint="eastAsia"/>
          <w:color w:val="FF0000"/>
          <w:szCs w:val="32"/>
        </w:rPr>
        <w:t>学生社团</w:t>
      </w:r>
      <w:r w:rsidR="00306F23" w:rsidRPr="00D40E51">
        <w:rPr>
          <w:rFonts w:ascii="方正仿宋_GBK" w:eastAsia="方正仿宋_GBK" w:hint="eastAsia"/>
          <w:color w:val="FF0000"/>
          <w:szCs w:val="32"/>
        </w:rPr>
        <w:t>实际情况制定章程。</w:t>
      </w:r>
    </w:p>
    <w:p w14:paraId="51E7F844" w14:textId="77ACC988" w:rsidR="003F617C" w:rsidRPr="00D40E51" w:rsidRDefault="003F617C" w:rsidP="00AB7DBC">
      <w:pPr>
        <w:tabs>
          <w:tab w:val="left" w:pos="710"/>
        </w:tabs>
        <w:spacing w:line="594" w:lineRule="exact"/>
        <w:rPr>
          <w:rFonts w:ascii="方正仿宋_GBK" w:eastAsia="方正仿宋_GBK"/>
          <w:color w:val="FF0000"/>
          <w:szCs w:val="32"/>
        </w:rPr>
      </w:pPr>
      <w:r w:rsidRPr="00D40E51">
        <w:rPr>
          <w:rFonts w:ascii="方正仿宋_GBK" w:eastAsia="方正仿宋_GBK" w:hint="eastAsia"/>
          <w:color w:val="FF0000"/>
          <w:szCs w:val="32"/>
        </w:rPr>
        <w:t>3.</w:t>
      </w:r>
      <w:r w:rsidR="00D40E51">
        <w:rPr>
          <w:rFonts w:ascii="方正仿宋_GBK" w:eastAsia="方正仿宋_GBK"/>
          <w:color w:val="FF0000"/>
          <w:szCs w:val="32"/>
        </w:rPr>
        <w:t xml:space="preserve"> </w:t>
      </w:r>
      <w:r w:rsidRPr="00D40E51">
        <w:rPr>
          <w:rFonts w:ascii="方正仿宋_GBK" w:eastAsia="方正仿宋_GBK" w:hint="eastAsia"/>
          <w:color w:val="FF0000"/>
          <w:szCs w:val="32"/>
        </w:rPr>
        <w:t>此模板里出现的所有红色字体应删除。</w:t>
      </w:r>
    </w:p>
    <w:p w14:paraId="76476AE6" w14:textId="35B9927C" w:rsidR="0074650F" w:rsidRPr="0074650F" w:rsidRDefault="0074650F" w:rsidP="00AB7DBC">
      <w:pPr>
        <w:tabs>
          <w:tab w:val="left" w:pos="1021"/>
        </w:tabs>
        <w:spacing w:line="594" w:lineRule="exact"/>
        <w:sectPr w:rsidR="0074650F" w:rsidRPr="0074650F" w:rsidSect="00313653">
          <w:headerReference w:type="default" r:id="rId8"/>
          <w:pgSz w:w="11906" w:h="16838"/>
          <w:pgMar w:top="1985" w:right="1446" w:bottom="1644" w:left="1446" w:header="851" w:footer="992" w:gutter="0"/>
          <w:cols w:space="425"/>
          <w:docGrid w:type="linesAndChars" w:linePitch="435"/>
        </w:sectPr>
      </w:pPr>
    </w:p>
    <w:p w14:paraId="2CDCF616" w14:textId="5C89764C" w:rsidR="00C92835" w:rsidRPr="00AB7DBC" w:rsidRDefault="00E9640B" w:rsidP="00AB7DBC">
      <w:pPr>
        <w:spacing w:line="594" w:lineRule="exact"/>
        <w:jc w:val="center"/>
        <w:rPr>
          <w:rFonts w:ascii="方正小标宋_GBK" w:eastAsia="方正小标宋_GBK" w:hAnsiTheme="minorEastAsia" w:cstheme="minorEastAsia"/>
          <w:sz w:val="44"/>
          <w:szCs w:val="44"/>
        </w:rPr>
      </w:pPr>
      <w:r w:rsidRPr="00AB7DBC">
        <w:rPr>
          <w:rFonts w:ascii="方正小标宋_GBK" w:eastAsia="方正小标宋_GBK" w:hAnsiTheme="minorEastAsia" w:cstheme="minorEastAsia" w:hint="eastAsia"/>
          <w:color w:val="FF0000"/>
          <w:sz w:val="44"/>
          <w:szCs w:val="44"/>
        </w:rPr>
        <w:lastRenderedPageBreak/>
        <w:t>（</w:t>
      </w:r>
      <w:r w:rsidR="0054492E" w:rsidRPr="00AB7DBC">
        <w:rPr>
          <w:rFonts w:ascii="方正小标宋_GBK" w:eastAsia="方正小标宋_GBK" w:hAnsiTheme="minorEastAsia" w:cstheme="minorEastAsia" w:hint="eastAsia"/>
          <w:color w:val="FF0000"/>
          <w:sz w:val="44"/>
          <w:szCs w:val="44"/>
        </w:rPr>
        <w:t>学生社团</w:t>
      </w:r>
      <w:r w:rsidRPr="00AB7DBC">
        <w:rPr>
          <w:rFonts w:ascii="方正小标宋_GBK" w:eastAsia="方正小标宋_GBK" w:hAnsiTheme="minorEastAsia" w:cstheme="minorEastAsia" w:hint="eastAsia"/>
          <w:color w:val="FF0000"/>
          <w:sz w:val="44"/>
          <w:szCs w:val="44"/>
        </w:rPr>
        <w:t>名称）</w:t>
      </w:r>
      <w:r w:rsidR="00A54397" w:rsidRPr="00AB7DBC">
        <w:rPr>
          <w:rFonts w:ascii="方正小标宋_GBK" w:eastAsia="方正小标宋_GBK" w:hAnsiTheme="minorEastAsia" w:cstheme="minorEastAsia" w:hint="eastAsia"/>
          <w:sz w:val="44"/>
          <w:szCs w:val="44"/>
        </w:rPr>
        <w:t>章程</w:t>
      </w:r>
    </w:p>
    <w:p w14:paraId="33D97FA3" w14:textId="77777777" w:rsidR="00C92835" w:rsidRPr="00AB7DBC" w:rsidRDefault="00A54397" w:rsidP="00AB7DBC">
      <w:pPr>
        <w:spacing w:line="594" w:lineRule="exact"/>
        <w:jc w:val="center"/>
        <w:rPr>
          <w:rFonts w:ascii="方正楷体_GBK" w:eastAsia="方正楷体_GBK" w:hAnsi="华文楷体" w:cs="华文楷体"/>
          <w:bCs/>
          <w:szCs w:val="32"/>
        </w:rPr>
      </w:pPr>
      <w:r w:rsidRPr="00AB7DBC">
        <w:rPr>
          <w:rFonts w:ascii="方正楷体_GBK" w:eastAsia="方正楷体_GBK" w:hAnsi="华文楷体" w:cs="华文楷体" w:hint="eastAsia"/>
          <w:bCs/>
          <w:szCs w:val="32"/>
        </w:rPr>
        <w:t>（</w:t>
      </w:r>
      <w:r w:rsidR="00650299" w:rsidRPr="00AB7DBC">
        <w:rPr>
          <w:rFonts w:ascii="方正楷体_GBK" w:eastAsia="方正楷体_GBK" w:hAnsi="华文楷体" w:cs="华文楷体" w:hint="eastAsia"/>
          <w:bCs/>
          <w:szCs w:val="32"/>
        </w:rPr>
        <w:t>草案</w:t>
      </w:r>
      <w:r w:rsidRPr="00AB7DBC">
        <w:rPr>
          <w:rFonts w:ascii="方正楷体_GBK" w:eastAsia="方正楷体_GBK" w:hAnsi="华文楷体" w:cs="华文楷体" w:hint="eastAsia"/>
          <w:bCs/>
          <w:szCs w:val="32"/>
        </w:rPr>
        <w:t>）</w:t>
      </w:r>
    </w:p>
    <w:p w14:paraId="3A025B4B" w14:textId="77777777" w:rsidR="00C92835" w:rsidRDefault="00C92835" w:rsidP="00AB7DBC">
      <w:pPr>
        <w:spacing w:line="594" w:lineRule="exact"/>
        <w:jc w:val="center"/>
        <w:rPr>
          <w:rFonts w:ascii="华文仿宋" w:eastAsia="华文仿宋" w:hAnsi="华文仿宋" w:cs="华文仿宋"/>
          <w:bCs/>
          <w:sz w:val="30"/>
          <w:szCs w:val="30"/>
        </w:rPr>
      </w:pPr>
    </w:p>
    <w:p w14:paraId="0775263D" w14:textId="77777777" w:rsidR="00C92835" w:rsidRPr="00313653" w:rsidRDefault="00A54397" w:rsidP="00AB7DBC">
      <w:pPr>
        <w:numPr>
          <w:ilvl w:val="0"/>
          <w:numId w:val="1"/>
        </w:numPr>
        <w:spacing w:line="594" w:lineRule="exact"/>
        <w:jc w:val="center"/>
        <w:rPr>
          <w:rFonts w:ascii="黑体" w:eastAsia="黑体" w:hAnsi="黑体" w:cs="黑体"/>
          <w:bCs/>
          <w:szCs w:val="32"/>
        </w:rPr>
      </w:pPr>
      <w:r w:rsidRPr="00313653">
        <w:rPr>
          <w:rFonts w:ascii="黑体" w:eastAsia="黑体" w:hAnsi="黑体" w:cs="黑体" w:hint="eastAsia"/>
          <w:bCs/>
          <w:szCs w:val="32"/>
        </w:rPr>
        <w:t>总则</w:t>
      </w:r>
    </w:p>
    <w:p w14:paraId="3448AB68" w14:textId="39B28033" w:rsidR="00C92835" w:rsidRPr="00313653" w:rsidRDefault="0054492E" w:rsidP="00AB7DBC">
      <w:pPr>
        <w:pStyle w:val="a6"/>
        <w:numPr>
          <w:ilvl w:val="0"/>
          <w:numId w:val="2"/>
        </w:numPr>
        <w:spacing w:line="594" w:lineRule="exact"/>
        <w:rPr>
          <w:rFonts w:ascii="方正楷体_GBK" w:eastAsia="方正楷体_GBK"/>
          <w:sz w:val="32"/>
          <w:szCs w:val="32"/>
        </w:rPr>
      </w:pPr>
      <w:r w:rsidRPr="00313653">
        <w:rPr>
          <w:rFonts w:ascii="方正楷体_GBK" w:eastAsia="方正楷体_GBK" w:hint="eastAsia"/>
          <w:sz w:val="32"/>
          <w:szCs w:val="32"/>
        </w:rPr>
        <w:t>学生社团</w:t>
      </w:r>
      <w:r w:rsidR="00A54397" w:rsidRPr="00313653">
        <w:rPr>
          <w:rFonts w:ascii="方正楷体_GBK" w:eastAsia="方正楷体_GBK" w:hint="eastAsia"/>
          <w:sz w:val="32"/>
          <w:szCs w:val="32"/>
        </w:rPr>
        <w:t>名称</w:t>
      </w:r>
    </w:p>
    <w:p w14:paraId="62E485ED" w14:textId="77777777" w:rsidR="00650299" w:rsidRPr="00313653" w:rsidRDefault="00650299" w:rsidP="00AB7DBC">
      <w:pPr>
        <w:pStyle w:val="a6"/>
        <w:spacing w:line="594" w:lineRule="exact"/>
        <w:rPr>
          <w:rFonts w:ascii="方正仿宋_GBK" w:eastAsia="方正仿宋_GBK"/>
          <w:sz w:val="32"/>
          <w:szCs w:val="32"/>
        </w:rPr>
      </w:pPr>
      <w:r w:rsidRPr="00313653">
        <w:rPr>
          <w:rFonts w:ascii="方正仿宋_GBK" w:eastAsia="方正仿宋_GBK" w:hint="eastAsia"/>
          <w:sz w:val="32"/>
          <w:szCs w:val="32"/>
        </w:rPr>
        <w:t xml:space="preserve">     </w:t>
      </w:r>
    </w:p>
    <w:p w14:paraId="73F2CA6F" w14:textId="127F86F8" w:rsidR="00C92835" w:rsidRPr="00313653" w:rsidRDefault="0054492E" w:rsidP="00AB7DBC">
      <w:pPr>
        <w:pStyle w:val="a6"/>
        <w:numPr>
          <w:ilvl w:val="0"/>
          <w:numId w:val="2"/>
        </w:numPr>
        <w:spacing w:line="594" w:lineRule="exact"/>
        <w:rPr>
          <w:rFonts w:ascii="方正楷体_GBK" w:eastAsia="方正楷体_GBK"/>
          <w:sz w:val="32"/>
          <w:szCs w:val="32"/>
        </w:rPr>
      </w:pPr>
      <w:r w:rsidRPr="00313653">
        <w:rPr>
          <w:rFonts w:ascii="方正楷体_GBK" w:eastAsia="方正楷体_GBK" w:hint="eastAsia"/>
          <w:sz w:val="32"/>
          <w:szCs w:val="32"/>
        </w:rPr>
        <w:t>学生社团</w:t>
      </w:r>
      <w:r w:rsidR="00A54397" w:rsidRPr="00313653">
        <w:rPr>
          <w:rFonts w:ascii="方正楷体_GBK" w:eastAsia="方正楷体_GBK" w:hint="eastAsia"/>
          <w:sz w:val="32"/>
          <w:szCs w:val="32"/>
        </w:rPr>
        <w:t>类别</w:t>
      </w:r>
    </w:p>
    <w:p w14:paraId="444CEF66" w14:textId="30369763" w:rsidR="00C92835" w:rsidRPr="00313653" w:rsidRDefault="00A54397" w:rsidP="00AB7DBC">
      <w:pPr>
        <w:pStyle w:val="a7"/>
        <w:spacing w:line="594" w:lineRule="exact"/>
        <w:ind w:firstLineChars="100" w:firstLine="320"/>
        <w:rPr>
          <w:rFonts w:ascii="方正仿宋_GBK" w:eastAsia="方正仿宋_GBK"/>
          <w:sz w:val="32"/>
          <w:szCs w:val="32"/>
        </w:rPr>
      </w:pPr>
      <w:r w:rsidRPr="00313653">
        <w:rPr>
          <w:rFonts w:ascii="方正仿宋_GBK" w:eastAsia="方正仿宋_GBK" w:hint="eastAsia"/>
          <w:sz w:val="32"/>
          <w:szCs w:val="32"/>
        </w:rPr>
        <w:t>本</w:t>
      </w:r>
      <w:r w:rsidR="0054492E" w:rsidRPr="00313653">
        <w:rPr>
          <w:rFonts w:ascii="方正仿宋_GBK" w:eastAsia="方正仿宋_GBK" w:hint="eastAsia"/>
          <w:sz w:val="32"/>
          <w:szCs w:val="32"/>
        </w:rPr>
        <w:t>学生社团</w:t>
      </w:r>
      <w:r w:rsidRPr="00313653">
        <w:rPr>
          <w:rFonts w:ascii="方正仿宋_GBK" w:eastAsia="方正仿宋_GBK" w:hint="eastAsia"/>
          <w:sz w:val="32"/>
          <w:szCs w:val="32"/>
        </w:rPr>
        <w:t>属于</w:t>
      </w:r>
      <w:r w:rsidR="00650299" w:rsidRPr="00313653">
        <w:rPr>
          <w:rFonts w:ascii="方正仿宋_GBK" w:eastAsia="方正仿宋_GBK" w:hint="eastAsia"/>
          <w:color w:val="FF0000"/>
          <w:sz w:val="32"/>
          <w:szCs w:val="32"/>
        </w:rPr>
        <w:t>***</w:t>
      </w:r>
      <w:r w:rsidRPr="00313653">
        <w:rPr>
          <w:rFonts w:ascii="方正仿宋_GBK" w:eastAsia="方正仿宋_GBK" w:hint="eastAsia"/>
          <w:sz w:val="32"/>
          <w:szCs w:val="32"/>
        </w:rPr>
        <w:t>型学生</w:t>
      </w:r>
      <w:r w:rsidR="0054492E" w:rsidRPr="00313653">
        <w:rPr>
          <w:rFonts w:ascii="方正仿宋_GBK" w:eastAsia="方正仿宋_GBK" w:hint="eastAsia"/>
          <w:sz w:val="32"/>
          <w:szCs w:val="32"/>
        </w:rPr>
        <w:t>社团</w:t>
      </w:r>
      <w:r w:rsidRPr="00313653">
        <w:rPr>
          <w:rFonts w:ascii="方正仿宋_GBK" w:eastAsia="方正仿宋_GBK" w:hint="eastAsia"/>
          <w:sz w:val="32"/>
          <w:szCs w:val="32"/>
        </w:rPr>
        <w:t>。</w:t>
      </w:r>
    </w:p>
    <w:p w14:paraId="5688E542" w14:textId="77777777" w:rsidR="00C92835" w:rsidRPr="00313653" w:rsidRDefault="00C92835" w:rsidP="00AB7DBC">
      <w:pPr>
        <w:spacing w:line="594" w:lineRule="exact"/>
        <w:rPr>
          <w:rFonts w:ascii="方正楷体_GBK" w:eastAsia="方正楷体_GBK" w:hAnsi="华文仿宋" w:cs="华文仿宋"/>
          <w:bCs/>
          <w:szCs w:val="32"/>
        </w:rPr>
      </w:pPr>
    </w:p>
    <w:p w14:paraId="32B2DAF3" w14:textId="41BB7BD8" w:rsidR="00C92835" w:rsidRPr="00313653" w:rsidRDefault="0054492E" w:rsidP="00AB7DBC">
      <w:pPr>
        <w:pStyle w:val="a6"/>
        <w:numPr>
          <w:ilvl w:val="0"/>
          <w:numId w:val="2"/>
        </w:numPr>
        <w:spacing w:line="594" w:lineRule="exact"/>
        <w:rPr>
          <w:rFonts w:ascii="方正楷体_GBK" w:eastAsia="方正楷体_GBK"/>
          <w:sz w:val="32"/>
          <w:szCs w:val="32"/>
        </w:rPr>
      </w:pPr>
      <w:r w:rsidRPr="00313653">
        <w:rPr>
          <w:rFonts w:ascii="方正楷体_GBK" w:eastAsia="方正楷体_GBK" w:hint="eastAsia"/>
          <w:sz w:val="32"/>
          <w:szCs w:val="32"/>
        </w:rPr>
        <w:t>学生社团</w:t>
      </w:r>
      <w:r w:rsidR="00A54397" w:rsidRPr="00313653">
        <w:rPr>
          <w:rFonts w:ascii="方正楷体_GBK" w:eastAsia="方正楷体_GBK" w:hint="eastAsia"/>
          <w:sz w:val="32"/>
          <w:szCs w:val="32"/>
        </w:rPr>
        <w:t>宗旨</w:t>
      </w:r>
    </w:p>
    <w:p w14:paraId="508AF47F" w14:textId="77777777" w:rsidR="00AB7DBC" w:rsidRPr="00313653" w:rsidRDefault="00AB7DBC" w:rsidP="00AB7DBC">
      <w:pPr>
        <w:pStyle w:val="a6"/>
        <w:spacing w:line="594" w:lineRule="exact"/>
        <w:rPr>
          <w:rFonts w:ascii="方正仿宋_GBK" w:eastAsia="方正仿宋_GBK"/>
          <w:sz w:val="32"/>
          <w:szCs w:val="32"/>
        </w:rPr>
      </w:pPr>
    </w:p>
    <w:p w14:paraId="64B06C75" w14:textId="362D412C" w:rsidR="00AC36C7" w:rsidRPr="00313653" w:rsidRDefault="00AC36C7" w:rsidP="00AB7DBC">
      <w:pPr>
        <w:pStyle w:val="a6"/>
        <w:numPr>
          <w:ilvl w:val="0"/>
          <w:numId w:val="2"/>
        </w:numPr>
        <w:spacing w:line="594" w:lineRule="exact"/>
        <w:rPr>
          <w:rFonts w:ascii="方正楷体_GBK" w:eastAsia="方正楷体_GBK"/>
          <w:sz w:val="32"/>
          <w:szCs w:val="32"/>
        </w:rPr>
      </w:pPr>
      <w:r w:rsidRPr="00313653">
        <w:rPr>
          <w:rFonts w:ascii="方正楷体_GBK" w:eastAsia="方正楷体_GBK" w:hint="eastAsia"/>
          <w:sz w:val="32"/>
          <w:szCs w:val="32"/>
        </w:rPr>
        <w:t>学生社团内设架构</w:t>
      </w:r>
    </w:p>
    <w:p w14:paraId="12866410" w14:textId="77777777" w:rsidR="00C92835" w:rsidRPr="00313653" w:rsidRDefault="00C92835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</w:p>
    <w:p w14:paraId="48B96DBD" w14:textId="77777777" w:rsidR="00C92835" w:rsidRPr="00313653" w:rsidRDefault="00A54397" w:rsidP="00AB7DBC">
      <w:pPr>
        <w:pStyle w:val="a6"/>
        <w:numPr>
          <w:ilvl w:val="0"/>
          <w:numId w:val="2"/>
        </w:numPr>
        <w:spacing w:line="594" w:lineRule="exact"/>
        <w:rPr>
          <w:rFonts w:ascii="方正楷体_GBK" w:eastAsia="方正楷体_GBK"/>
          <w:sz w:val="32"/>
          <w:szCs w:val="32"/>
        </w:rPr>
      </w:pPr>
      <w:r w:rsidRPr="00313653">
        <w:rPr>
          <w:rFonts w:ascii="方正楷体_GBK" w:eastAsia="方正楷体_GBK" w:hint="eastAsia"/>
          <w:sz w:val="32"/>
          <w:szCs w:val="32"/>
        </w:rPr>
        <w:t>活动范围</w:t>
      </w:r>
    </w:p>
    <w:p w14:paraId="0CB3C0C8" w14:textId="3AE9ADC6" w:rsidR="00C92835" w:rsidRPr="00313653" w:rsidRDefault="0054492E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313653">
        <w:rPr>
          <w:rFonts w:ascii="方正仿宋_GBK" w:eastAsia="方正仿宋_GBK" w:hint="eastAsia"/>
          <w:sz w:val="32"/>
          <w:szCs w:val="32"/>
        </w:rPr>
        <w:t>学生社团</w:t>
      </w:r>
      <w:r w:rsidR="00A54397" w:rsidRPr="00313653">
        <w:rPr>
          <w:rFonts w:ascii="方正仿宋_GBK" w:eastAsia="方正仿宋_GBK" w:hint="eastAsia"/>
          <w:sz w:val="32"/>
          <w:szCs w:val="32"/>
        </w:rPr>
        <w:t>活动范围为</w:t>
      </w:r>
      <w:r w:rsidR="00650299" w:rsidRPr="00313653">
        <w:rPr>
          <w:rFonts w:ascii="方正仿宋_GBK" w:eastAsia="方正仿宋_GBK" w:hint="eastAsia"/>
          <w:color w:val="FF0000"/>
          <w:sz w:val="32"/>
          <w:szCs w:val="32"/>
        </w:rPr>
        <w:t>***</w:t>
      </w:r>
      <w:r w:rsidR="00A54397" w:rsidRPr="00313653">
        <w:rPr>
          <w:rFonts w:ascii="方正仿宋_GBK" w:eastAsia="方正仿宋_GBK" w:hint="eastAsia"/>
          <w:sz w:val="32"/>
          <w:szCs w:val="32"/>
        </w:rPr>
        <w:t>。</w:t>
      </w:r>
    </w:p>
    <w:p w14:paraId="66F77951" w14:textId="0B7166EC" w:rsidR="00C92835" w:rsidRDefault="00A54397" w:rsidP="00AB7DBC">
      <w:pPr>
        <w:pStyle w:val="a6"/>
        <w:spacing w:line="594" w:lineRule="exact"/>
      </w:pPr>
      <w:r w:rsidRPr="00313653">
        <w:rPr>
          <w:rFonts w:ascii="方正楷体_GBK" w:eastAsia="方正楷体_GBK" w:hint="eastAsia"/>
          <w:sz w:val="32"/>
          <w:szCs w:val="32"/>
        </w:rPr>
        <w:t>第</w:t>
      </w:r>
      <w:r w:rsidR="00AC36C7" w:rsidRPr="00313653">
        <w:rPr>
          <w:rFonts w:ascii="方正楷体_GBK" w:eastAsia="方正楷体_GBK" w:hint="eastAsia"/>
          <w:sz w:val="32"/>
          <w:szCs w:val="32"/>
        </w:rPr>
        <w:t>六</w:t>
      </w:r>
      <w:r w:rsidRPr="00313653">
        <w:rPr>
          <w:rFonts w:ascii="方正楷体_GBK" w:eastAsia="方正楷体_GBK" w:hint="eastAsia"/>
          <w:sz w:val="32"/>
          <w:szCs w:val="32"/>
        </w:rPr>
        <w:t>条 活动方式</w:t>
      </w:r>
    </w:p>
    <w:p w14:paraId="3EF60F43" w14:textId="521B68A6" w:rsidR="00C92835" w:rsidRDefault="007D7FE8" w:rsidP="00AB7DBC">
      <w:pPr>
        <w:pStyle w:val="a7"/>
        <w:spacing w:line="594" w:lineRule="exact"/>
      </w:pPr>
      <w:r>
        <w:t xml:space="preserve">1. </w:t>
      </w:r>
    </w:p>
    <w:p w14:paraId="00B45A54" w14:textId="497A41E0" w:rsidR="00C92835" w:rsidRDefault="00A54397" w:rsidP="00AB7DBC">
      <w:pPr>
        <w:pStyle w:val="a7"/>
        <w:spacing w:line="594" w:lineRule="exact"/>
      </w:pPr>
      <w:r>
        <w:rPr>
          <w:rFonts w:hint="eastAsia"/>
        </w:rPr>
        <w:t>2</w:t>
      </w:r>
      <w:r w:rsidR="00A50BC0">
        <w:rPr>
          <w:rFonts w:hint="eastAsia"/>
        </w:rPr>
        <w:t>.</w:t>
      </w:r>
      <w:r w:rsidR="00A50BC0">
        <w:t xml:space="preserve"> </w:t>
      </w:r>
    </w:p>
    <w:p w14:paraId="21FA0BF4" w14:textId="3E2A5DB5" w:rsidR="00C92835" w:rsidRDefault="00A50BC0" w:rsidP="00AB7DBC">
      <w:pPr>
        <w:pStyle w:val="a7"/>
        <w:spacing w:line="594" w:lineRule="exact"/>
      </w:pPr>
      <w:r>
        <w:t xml:space="preserve">3. </w:t>
      </w:r>
    </w:p>
    <w:p w14:paraId="10A95567" w14:textId="47265441" w:rsidR="00C92835" w:rsidRDefault="00A50BC0" w:rsidP="00AB7DBC">
      <w:pPr>
        <w:pStyle w:val="a7"/>
        <w:spacing w:line="594" w:lineRule="exact"/>
      </w:pPr>
      <w:r>
        <w:t xml:space="preserve">4. </w:t>
      </w:r>
    </w:p>
    <w:p w14:paraId="4B3E1384" w14:textId="77777777" w:rsidR="00650299" w:rsidRDefault="00650299" w:rsidP="00AB7DBC">
      <w:pPr>
        <w:pStyle w:val="a7"/>
        <w:spacing w:line="594" w:lineRule="exact"/>
      </w:pPr>
      <w:r>
        <w:t>……</w:t>
      </w:r>
    </w:p>
    <w:p w14:paraId="277F8EE7" w14:textId="77777777" w:rsidR="00C92835" w:rsidRDefault="00C92835" w:rsidP="00AB7DBC">
      <w:pPr>
        <w:spacing w:line="594" w:lineRule="exact"/>
        <w:jc w:val="center"/>
        <w:rPr>
          <w:rFonts w:ascii="华文仿宋" w:eastAsia="华文仿宋" w:hAnsi="华文仿宋" w:cs="华文仿宋"/>
          <w:bCs/>
          <w:sz w:val="30"/>
          <w:szCs w:val="30"/>
        </w:rPr>
      </w:pPr>
    </w:p>
    <w:p w14:paraId="6399EAEA" w14:textId="1EF1C6C1" w:rsidR="00C92835" w:rsidRPr="00313653" w:rsidRDefault="00A54397" w:rsidP="00AB7DBC">
      <w:pPr>
        <w:spacing w:line="594" w:lineRule="exact"/>
        <w:jc w:val="center"/>
        <w:rPr>
          <w:rFonts w:ascii="黑体" w:eastAsia="黑体" w:hAnsi="黑体" w:cs="黑体"/>
          <w:bCs/>
          <w:szCs w:val="32"/>
        </w:rPr>
      </w:pPr>
      <w:r w:rsidRPr="00313653">
        <w:rPr>
          <w:rFonts w:ascii="黑体" w:eastAsia="黑体" w:hAnsi="黑体" w:cs="黑体" w:hint="eastAsia"/>
          <w:bCs/>
          <w:szCs w:val="32"/>
        </w:rPr>
        <w:lastRenderedPageBreak/>
        <w:t>第</w:t>
      </w:r>
      <w:r w:rsidR="0054492E" w:rsidRPr="00313653">
        <w:rPr>
          <w:rFonts w:ascii="黑体" w:eastAsia="黑体" w:hAnsi="黑体" w:cs="黑体" w:hint="eastAsia"/>
          <w:bCs/>
          <w:szCs w:val="32"/>
        </w:rPr>
        <w:t>二</w:t>
      </w:r>
      <w:r w:rsidRPr="00313653">
        <w:rPr>
          <w:rFonts w:ascii="黑体" w:eastAsia="黑体" w:hAnsi="黑体" w:cs="黑体" w:hint="eastAsia"/>
          <w:bCs/>
          <w:szCs w:val="32"/>
        </w:rPr>
        <w:t xml:space="preserve">章 </w:t>
      </w:r>
      <w:r w:rsidR="0054492E" w:rsidRPr="00313653">
        <w:rPr>
          <w:rFonts w:ascii="黑体" w:eastAsia="黑体" w:hAnsi="黑体" w:cs="黑体" w:hint="eastAsia"/>
          <w:bCs/>
          <w:szCs w:val="32"/>
        </w:rPr>
        <w:t>学生社团</w:t>
      </w:r>
      <w:r w:rsidRPr="00313653">
        <w:rPr>
          <w:rFonts w:ascii="黑体" w:eastAsia="黑体" w:hAnsi="黑体" w:cs="黑体" w:hint="eastAsia"/>
          <w:bCs/>
          <w:szCs w:val="32"/>
        </w:rPr>
        <w:t>成员资格及其权利、义务</w:t>
      </w:r>
    </w:p>
    <w:p w14:paraId="22D5F949" w14:textId="182A3169" w:rsidR="00C92835" w:rsidRPr="008B242D" w:rsidRDefault="00A54397" w:rsidP="00AB7DBC">
      <w:pPr>
        <w:pStyle w:val="a6"/>
        <w:spacing w:line="594" w:lineRule="exact"/>
        <w:rPr>
          <w:rFonts w:ascii="方正楷体_GBK" w:eastAsia="方正楷体_GBK"/>
          <w:sz w:val="32"/>
          <w:szCs w:val="32"/>
        </w:rPr>
      </w:pPr>
      <w:r w:rsidRPr="008B242D">
        <w:rPr>
          <w:rFonts w:ascii="方正楷体_GBK" w:eastAsia="方正楷体_GBK" w:hint="eastAsia"/>
          <w:sz w:val="32"/>
          <w:szCs w:val="32"/>
        </w:rPr>
        <w:t>第</w:t>
      </w:r>
      <w:r w:rsidR="00AC36C7" w:rsidRPr="008B242D">
        <w:rPr>
          <w:rFonts w:ascii="方正楷体_GBK" w:eastAsia="方正楷体_GBK" w:hint="eastAsia"/>
          <w:sz w:val="32"/>
          <w:szCs w:val="32"/>
        </w:rPr>
        <w:t>七</w:t>
      </w:r>
      <w:r w:rsidRPr="008B242D">
        <w:rPr>
          <w:rFonts w:ascii="方正楷体_GBK" w:eastAsia="方正楷体_GBK" w:hint="eastAsia"/>
          <w:sz w:val="32"/>
          <w:szCs w:val="32"/>
        </w:rPr>
        <w:t xml:space="preserve">条 </w:t>
      </w:r>
      <w:r w:rsidR="0054492E" w:rsidRPr="008B242D">
        <w:rPr>
          <w:rFonts w:ascii="方正楷体_GBK" w:eastAsia="方正楷体_GBK" w:hint="eastAsia"/>
          <w:sz w:val="32"/>
          <w:szCs w:val="32"/>
        </w:rPr>
        <w:t>学生社团</w:t>
      </w:r>
      <w:r w:rsidRPr="008B242D">
        <w:rPr>
          <w:rFonts w:ascii="方正楷体_GBK" w:eastAsia="方正楷体_GBK" w:hint="eastAsia"/>
          <w:sz w:val="32"/>
          <w:szCs w:val="32"/>
        </w:rPr>
        <w:t>成员资格</w:t>
      </w:r>
    </w:p>
    <w:p w14:paraId="0135B83C" w14:textId="7C43BE4F" w:rsidR="002403D8" w:rsidRPr="008B242D" w:rsidRDefault="00650299" w:rsidP="00AB7DBC">
      <w:pPr>
        <w:widowControl/>
        <w:spacing w:line="594" w:lineRule="exact"/>
        <w:jc w:val="left"/>
        <w:rPr>
          <w:rFonts w:ascii="方正仿宋_GBK" w:eastAsia="方正仿宋_GBK"/>
          <w:szCs w:val="32"/>
        </w:rPr>
      </w:pPr>
      <w:r>
        <w:rPr>
          <w:rFonts w:hint="eastAsia"/>
        </w:rPr>
        <w:t xml:space="preserve"> </w:t>
      </w:r>
      <w:r>
        <w:t xml:space="preserve">     </w:t>
      </w:r>
      <w:r w:rsidR="002403D8" w:rsidRPr="008B242D">
        <w:rPr>
          <w:rFonts w:ascii="方正仿宋_GBK" w:eastAsia="方正仿宋_GBK" w:hint="eastAsia"/>
          <w:szCs w:val="32"/>
        </w:rPr>
        <w:t>学生社团成员应当是具有正式学籍的本校在读学生。并且已经加入的学生社团不超过两个。</w:t>
      </w:r>
      <w:r w:rsidR="003A16EC" w:rsidRPr="008B242D">
        <w:rPr>
          <w:rFonts w:ascii="方正仿宋_GBK" w:eastAsia="方正仿宋_GBK" w:hint="eastAsia"/>
          <w:szCs w:val="32"/>
        </w:rPr>
        <w:t>本科生、参加学生社团情况、成绩要求等</w:t>
      </w:r>
    </w:p>
    <w:p w14:paraId="05C93D0A" w14:textId="04E973EC" w:rsidR="00650299" w:rsidRDefault="00650299" w:rsidP="00AB7DBC">
      <w:pPr>
        <w:pStyle w:val="a6"/>
        <w:spacing w:line="594" w:lineRule="exact"/>
      </w:pPr>
    </w:p>
    <w:p w14:paraId="1437621B" w14:textId="1E4B00E2" w:rsidR="00C92835" w:rsidRPr="008B242D" w:rsidRDefault="00AC36C7" w:rsidP="00AB7DBC">
      <w:pPr>
        <w:pStyle w:val="a6"/>
        <w:spacing w:line="594" w:lineRule="exact"/>
        <w:rPr>
          <w:rFonts w:ascii="方正楷体_GBK" w:eastAsia="方正楷体_GBK"/>
          <w:sz w:val="32"/>
          <w:szCs w:val="32"/>
        </w:rPr>
      </w:pPr>
      <w:r w:rsidRPr="008B242D">
        <w:rPr>
          <w:rFonts w:ascii="方正楷体_GBK" w:eastAsia="方正楷体_GBK" w:hint="eastAsia"/>
          <w:sz w:val="32"/>
          <w:szCs w:val="32"/>
        </w:rPr>
        <w:t xml:space="preserve">第八条 </w:t>
      </w:r>
      <w:r w:rsidR="0054492E" w:rsidRPr="008B242D">
        <w:rPr>
          <w:rFonts w:ascii="方正楷体_GBK" w:eastAsia="方正楷体_GBK" w:hint="eastAsia"/>
          <w:sz w:val="32"/>
          <w:szCs w:val="32"/>
        </w:rPr>
        <w:t>学生社团</w:t>
      </w:r>
      <w:r w:rsidR="00A54397" w:rsidRPr="008B242D">
        <w:rPr>
          <w:rFonts w:ascii="方正楷体_GBK" w:eastAsia="方正楷体_GBK" w:hint="eastAsia"/>
          <w:sz w:val="32"/>
          <w:szCs w:val="32"/>
        </w:rPr>
        <w:t>成员权利</w:t>
      </w:r>
    </w:p>
    <w:p w14:paraId="2BBB6580" w14:textId="4D7C31BB" w:rsidR="00C92835" w:rsidRPr="00E70686" w:rsidRDefault="00A54397" w:rsidP="00AB7DBC">
      <w:pPr>
        <w:pStyle w:val="a7"/>
        <w:spacing w:line="594" w:lineRule="exact"/>
        <w:rPr>
          <w:rFonts w:ascii="方正仿宋_GBK" w:eastAsia="方正仿宋_GBK"/>
          <w:sz w:val="32"/>
          <w:szCs w:val="32"/>
        </w:rPr>
      </w:pPr>
      <w:r>
        <w:rPr>
          <w:rFonts w:hint="eastAsia"/>
        </w:rPr>
        <w:t xml:space="preserve"> </w:t>
      </w:r>
      <w:r w:rsidRPr="00E70686">
        <w:rPr>
          <w:rFonts w:ascii="方正仿宋_GBK" w:eastAsia="方正仿宋_GBK" w:hint="eastAsia"/>
          <w:sz w:val="32"/>
          <w:szCs w:val="32"/>
        </w:rPr>
        <w:t>1</w:t>
      </w:r>
      <w:r w:rsidR="00E70686">
        <w:rPr>
          <w:rFonts w:ascii="方正仿宋_GBK" w:eastAsia="方正仿宋_GBK" w:hint="eastAsia"/>
          <w:sz w:val="32"/>
          <w:szCs w:val="32"/>
        </w:rPr>
        <w:t>．</w:t>
      </w:r>
      <w:r w:rsidRPr="00E70686">
        <w:rPr>
          <w:rFonts w:ascii="方正仿宋_GBK" w:eastAsia="方正仿宋_GBK" w:hint="eastAsia"/>
          <w:sz w:val="32"/>
          <w:szCs w:val="32"/>
        </w:rPr>
        <w:t>对</w:t>
      </w:r>
      <w:r w:rsidR="0054492E" w:rsidRPr="00E70686">
        <w:rPr>
          <w:rFonts w:ascii="方正仿宋_GBK" w:eastAsia="方正仿宋_GBK" w:hint="eastAsia"/>
          <w:sz w:val="32"/>
          <w:szCs w:val="32"/>
        </w:rPr>
        <w:t>学生社团</w:t>
      </w:r>
      <w:r w:rsidRPr="00E70686">
        <w:rPr>
          <w:rFonts w:ascii="方正仿宋_GBK" w:eastAsia="方正仿宋_GBK" w:hint="eastAsia"/>
          <w:sz w:val="32"/>
          <w:szCs w:val="32"/>
        </w:rPr>
        <w:t>工作享有参与权;</w:t>
      </w:r>
    </w:p>
    <w:p w14:paraId="4F31A21C" w14:textId="19890088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 2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有选举权和被选举权；</w:t>
      </w:r>
    </w:p>
    <w:p w14:paraId="3E24F85E" w14:textId="506B7825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 3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对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工作有提出批评、建议和实行监督的权利；</w:t>
      </w:r>
    </w:p>
    <w:p w14:paraId="2B591314" w14:textId="17D4981C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 4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享有参加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组织的各种面向会员的活动的权利；</w:t>
      </w:r>
    </w:p>
    <w:p w14:paraId="133DB372" w14:textId="39ED389E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 5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参加本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举办的各项活动并享受优先的权利；</w:t>
      </w:r>
    </w:p>
    <w:p w14:paraId="4119D356" w14:textId="0049F87F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 6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其他应予享受的权利。</w:t>
      </w:r>
    </w:p>
    <w:p w14:paraId="16CD698E" w14:textId="6D728123" w:rsidR="00650299" w:rsidRPr="008B242D" w:rsidRDefault="00650299" w:rsidP="00AB7DBC">
      <w:pPr>
        <w:pStyle w:val="a7"/>
        <w:spacing w:line="594" w:lineRule="exact"/>
        <w:ind w:firstLine="640"/>
        <w:rPr>
          <w:rFonts w:ascii="方正仿宋_GBK" w:eastAsia="方正仿宋_GBK"/>
          <w:color w:val="FF0000"/>
          <w:sz w:val="32"/>
          <w:szCs w:val="32"/>
        </w:rPr>
      </w:pPr>
      <w:r w:rsidRPr="008B242D">
        <w:rPr>
          <w:rFonts w:ascii="方正仿宋_GBK" w:eastAsia="方正仿宋_GBK" w:hint="eastAsia"/>
          <w:color w:val="FF0000"/>
          <w:sz w:val="32"/>
          <w:szCs w:val="32"/>
        </w:rPr>
        <w:t>……（可根据</w:t>
      </w:r>
      <w:r w:rsidR="0054492E" w:rsidRPr="008B242D">
        <w:rPr>
          <w:rFonts w:ascii="方正仿宋_GBK" w:eastAsia="方正仿宋_GBK" w:hint="eastAsia"/>
          <w:color w:val="FF0000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color w:val="FF0000"/>
          <w:sz w:val="32"/>
          <w:szCs w:val="32"/>
        </w:rPr>
        <w:t>实际情况增减）</w:t>
      </w:r>
    </w:p>
    <w:p w14:paraId="615721DC" w14:textId="20D58CC2" w:rsidR="00C92835" w:rsidRPr="00AF0A96" w:rsidRDefault="00A54397" w:rsidP="00AB7DBC">
      <w:pPr>
        <w:pStyle w:val="a6"/>
        <w:spacing w:line="594" w:lineRule="exact"/>
        <w:rPr>
          <w:rFonts w:ascii="方正楷体_GBK" w:eastAsia="方正楷体_GBK"/>
          <w:sz w:val="32"/>
          <w:szCs w:val="32"/>
        </w:rPr>
      </w:pPr>
      <w:r w:rsidRPr="00AF0A96">
        <w:rPr>
          <w:rFonts w:ascii="方正楷体_GBK" w:eastAsia="方正楷体_GBK" w:hint="eastAsia"/>
          <w:sz w:val="32"/>
          <w:szCs w:val="32"/>
        </w:rPr>
        <w:t>第</w:t>
      </w:r>
      <w:r w:rsidR="00AC36C7" w:rsidRPr="00AF0A96">
        <w:rPr>
          <w:rFonts w:ascii="方正楷体_GBK" w:eastAsia="方正楷体_GBK" w:hint="eastAsia"/>
          <w:sz w:val="32"/>
          <w:szCs w:val="32"/>
        </w:rPr>
        <w:t>九</w:t>
      </w:r>
      <w:r w:rsidRPr="00AF0A96">
        <w:rPr>
          <w:rFonts w:ascii="方正楷体_GBK" w:eastAsia="方正楷体_GBK" w:hint="eastAsia"/>
          <w:sz w:val="32"/>
          <w:szCs w:val="32"/>
        </w:rPr>
        <w:t xml:space="preserve">条 </w:t>
      </w:r>
      <w:r w:rsidR="0054492E" w:rsidRPr="00AF0A96">
        <w:rPr>
          <w:rFonts w:ascii="方正楷体_GBK" w:eastAsia="方正楷体_GBK" w:hint="eastAsia"/>
          <w:sz w:val="32"/>
          <w:szCs w:val="32"/>
        </w:rPr>
        <w:t>学生社团</w:t>
      </w:r>
      <w:r w:rsidRPr="00AF0A96">
        <w:rPr>
          <w:rFonts w:ascii="方正楷体_GBK" w:eastAsia="方正楷体_GBK" w:hint="eastAsia"/>
          <w:sz w:val="32"/>
          <w:szCs w:val="32"/>
        </w:rPr>
        <w:t>成员义务</w:t>
      </w:r>
    </w:p>
    <w:p w14:paraId="66BAD461" w14:textId="3E8EE659" w:rsidR="00C92835" w:rsidRPr="008B242D" w:rsidRDefault="00A54397" w:rsidP="00AB7DBC">
      <w:pPr>
        <w:pStyle w:val="a7"/>
        <w:spacing w:line="594" w:lineRule="exact"/>
        <w:rPr>
          <w:rFonts w:ascii="方正仿宋_GBK" w:eastAsia="方正仿宋_GBK"/>
          <w:sz w:val="32"/>
          <w:szCs w:val="32"/>
        </w:rPr>
      </w:pPr>
      <w:r>
        <w:rPr>
          <w:rFonts w:hint="eastAsia"/>
        </w:rPr>
        <w:t xml:space="preserve"> 1</w:t>
      </w:r>
      <w:r w:rsidR="00A50BC0">
        <w:rPr>
          <w:rFonts w:hint="eastAsia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自觉遵守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章程,执行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管理机构审批的决议；</w:t>
      </w:r>
    </w:p>
    <w:p w14:paraId="287276D0" w14:textId="0C718CC9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 2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服从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组织领导,维护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权益和声誉；</w:t>
      </w:r>
    </w:p>
    <w:p w14:paraId="4A44E0C7" w14:textId="6D212615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 3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积极参加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发起的各项活动；</w:t>
      </w:r>
    </w:p>
    <w:p w14:paraId="1B06A993" w14:textId="579C9302" w:rsidR="00C92835" w:rsidRPr="008B242D" w:rsidRDefault="00AC36C7" w:rsidP="00AB7DBC">
      <w:pPr>
        <w:pStyle w:val="a7"/>
        <w:spacing w:line="594" w:lineRule="exact"/>
        <w:ind w:firstLineChars="250" w:firstLine="80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4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="00A54397" w:rsidRPr="008B242D">
        <w:rPr>
          <w:rFonts w:ascii="方正仿宋_GBK" w:eastAsia="方正仿宋_GBK" w:hint="eastAsia"/>
          <w:sz w:val="32"/>
          <w:szCs w:val="32"/>
        </w:rPr>
        <w:t>其他相关义务。</w:t>
      </w:r>
    </w:p>
    <w:p w14:paraId="69A42D83" w14:textId="108BB3F2" w:rsidR="00650299" w:rsidRPr="00650299" w:rsidRDefault="00650299" w:rsidP="00AB7DBC">
      <w:pPr>
        <w:pStyle w:val="a7"/>
        <w:spacing w:line="594" w:lineRule="exact"/>
        <w:rPr>
          <w:color w:val="FF0000"/>
        </w:rPr>
      </w:pPr>
      <w:r w:rsidRPr="00650299">
        <w:rPr>
          <w:color w:val="FF0000"/>
        </w:rPr>
        <w:t>……</w:t>
      </w:r>
      <w:r w:rsidRPr="00650299">
        <w:rPr>
          <w:rFonts w:hint="eastAsia"/>
          <w:color w:val="FF0000"/>
        </w:rPr>
        <w:t>（可根据</w:t>
      </w:r>
      <w:r w:rsidR="0054492E">
        <w:rPr>
          <w:rFonts w:hint="eastAsia"/>
          <w:color w:val="FF0000"/>
        </w:rPr>
        <w:t>学生社团</w:t>
      </w:r>
      <w:r w:rsidRPr="00650299">
        <w:rPr>
          <w:rFonts w:hint="eastAsia"/>
          <w:color w:val="FF0000"/>
        </w:rPr>
        <w:t>实际情况增减）</w:t>
      </w:r>
    </w:p>
    <w:p w14:paraId="5A72F4DF" w14:textId="77777777" w:rsidR="00C92835" w:rsidRPr="00650299" w:rsidRDefault="00C92835" w:rsidP="00AB7DBC">
      <w:pPr>
        <w:pStyle w:val="a7"/>
        <w:spacing w:line="594" w:lineRule="exact"/>
      </w:pPr>
    </w:p>
    <w:p w14:paraId="0728F9A3" w14:textId="317DF392" w:rsidR="00C92835" w:rsidRPr="008B242D" w:rsidRDefault="00A54397" w:rsidP="00AB7DBC">
      <w:pPr>
        <w:spacing w:line="594" w:lineRule="exact"/>
        <w:jc w:val="center"/>
        <w:rPr>
          <w:rFonts w:ascii="黑体" w:eastAsia="黑体" w:hAnsi="黑体" w:cs="黑体"/>
          <w:bCs/>
          <w:szCs w:val="32"/>
        </w:rPr>
      </w:pPr>
      <w:r w:rsidRPr="008B242D">
        <w:rPr>
          <w:rFonts w:ascii="黑体" w:eastAsia="黑体" w:hAnsi="黑体" w:cs="黑体" w:hint="eastAsia"/>
          <w:bCs/>
          <w:szCs w:val="32"/>
        </w:rPr>
        <w:lastRenderedPageBreak/>
        <w:t>第</w:t>
      </w:r>
      <w:r w:rsidR="0054492E" w:rsidRPr="008B242D">
        <w:rPr>
          <w:rFonts w:ascii="黑体" w:eastAsia="黑体" w:hAnsi="黑体" w:cs="黑体" w:hint="eastAsia"/>
          <w:bCs/>
          <w:szCs w:val="32"/>
        </w:rPr>
        <w:t>三</w:t>
      </w:r>
      <w:r w:rsidRPr="008B242D">
        <w:rPr>
          <w:rFonts w:ascii="黑体" w:eastAsia="黑体" w:hAnsi="黑体" w:cs="黑体" w:hint="eastAsia"/>
          <w:bCs/>
          <w:szCs w:val="32"/>
        </w:rPr>
        <w:t>章 组织管理制度、执行机构的产生程序及权限</w:t>
      </w:r>
    </w:p>
    <w:p w14:paraId="49FDA7E6" w14:textId="52A273BB" w:rsidR="00C92835" w:rsidRPr="008B242D" w:rsidRDefault="00A54397" w:rsidP="00AB7DBC">
      <w:pPr>
        <w:pStyle w:val="a6"/>
        <w:spacing w:line="594" w:lineRule="exact"/>
        <w:rPr>
          <w:rFonts w:ascii="方正楷体_GBK" w:eastAsia="方正楷体_GBK"/>
          <w:sz w:val="32"/>
          <w:szCs w:val="32"/>
        </w:rPr>
      </w:pPr>
      <w:r w:rsidRPr="008B242D">
        <w:rPr>
          <w:rFonts w:ascii="方正楷体_GBK" w:eastAsia="方正楷体_GBK" w:hint="eastAsia"/>
          <w:sz w:val="32"/>
          <w:szCs w:val="32"/>
        </w:rPr>
        <w:t>第</w:t>
      </w:r>
      <w:r w:rsidR="00AC36C7" w:rsidRPr="008B242D">
        <w:rPr>
          <w:rFonts w:ascii="方正楷体_GBK" w:eastAsia="方正楷体_GBK" w:hint="eastAsia"/>
          <w:sz w:val="32"/>
          <w:szCs w:val="32"/>
        </w:rPr>
        <w:t>十</w:t>
      </w:r>
      <w:r w:rsidRPr="008B242D">
        <w:rPr>
          <w:rFonts w:ascii="方正楷体_GBK" w:eastAsia="方正楷体_GBK" w:hint="eastAsia"/>
          <w:sz w:val="32"/>
          <w:szCs w:val="32"/>
        </w:rPr>
        <w:t>条 组织管理制度</w:t>
      </w:r>
    </w:p>
    <w:p w14:paraId="231EF98C" w14:textId="77777777" w:rsidR="00C92835" w:rsidRPr="008B242D" w:rsidRDefault="00A54397" w:rsidP="00AB7DBC">
      <w:pPr>
        <w:pStyle w:val="a7"/>
        <w:spacing w:line="594" w:lineRule="exact"/>
        <w:rPr>
          <w:rFonts w:ascii="方正仿宋_GBK" w:eastAsia="方正仿宋_GBK"/>
          <w:sz w:val="32"/>
          <w:szCs w:val="32"/>
        </w:rPr>
      </w:pPr>
      <w:r>
        <w:rPr>
          <w:rFonts w:hint="eastAsia"/>
        </w:rPr>
        <w:t xml:space="preserve"> </w:t>
      </w:r>
      <w:r w:rsidRPr="008B242D">
        <w:rPr>
          <w:rFonts w:ascii="方正仿宋_GBK" w:eastAsia="方正仿宋_GBK" w:hint="eastAsia"/>
          <w:sz w:val="32"/>
          <w:szCs w:val="32"/>
        </w:rPr>
        <w:t>1. 本社的最高权力机构是会员大会。会员大会的职权是：</w:t>
      </w:r>
    </w:p>
    <w:p w14:paraId="76584546" w14:textId="6E7FF2D5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（1）选举和更换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负责人；</w:t>
      </w:r>
    </w:p>
    <w:p w14:paraId="33669155" w14:textId="77777777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（2）审议批准负责人的工作报告；</w:t>
      </w:r>
    </w:p>
    <w:p w14:paraId="00E229F2" w14:textId="6B952587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（3）对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变更、解散等事项作出决定；</w:t>
      </w:r>
    </w:p>
    <w:p w14:paraId="7F6FE800" w14:textId="0F9015AD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（4）修改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章程；</w:t>
      </w:r>
    </w:p>
    <w:p w14:paraId="032445F6" w14:textId="768B7E6F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（5）监督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财务活动。</w:t>
      </w:r>
    </w:p>
    <w:p w14:paraId="12D81297" w14:textId="5E39CEF0" w:rsidR="00C92835" w:rsidRPr="008B242D" w:rsidRDefault="00A54397" w:rsidP="00AB7DBC">
      <w:pPr>
        <w:pStyle w:val="a6"/>
        <w:spacing w:line="594" w:lineRule="exact"/>
        <w:rPr>
          <w:rFonts w:ascii="方正楷体_GBK" w:eastAsia="方正楷体_GBK"/>
          <w:sz w:val="32"/>
          <w:szCs w:val="32"/>
        </w:rPr>
      </w:pPr>
      <w:r w:rsidRPr="008B242D">
        <w:rPr>
          <w:rFonts w:ascii="方正楷体_GBK" w:eastAsia="方正楷体_GBK" w:hint="eastAsia"/>
          <w:sz w:val="32"/>
          <w:szCs w:val="32"/>
        </w:rPr>
        <w:t>第</w:t>
      </w:r>
      <w:r w:rsidR="00AC36C7" w:rsidRPr="008B242D">
        <w:rPr>
          <w:rFonts w:ascii="方正楷体_GBK" w:eastAsia="方正楷体_GBK" w:hint="eastAsia"/>
          <w:sz w:val="32"/>
          <w:szCs w:val="32"/>
        </w:rPr>
        <w:t>十一</w:t>
      </w:r>
      <w:r w:rsidRPr="008B242D">
        <w:rPr>
          <w:rFonts w:ascii="方正楷体_GBK" w:eastAsia="方正楷体_GBK" w:hint="eastAsia"/>
          <w:sz w:val="32"/>
          <w:szCs w:val="32"/>
        </w:rPr>
        <w:t>条 执行机构的产生程序及权限</w:t>
      </w:r>
    </w:p>
    <w:p w14:paraId="064DF7D0" w14:textId="3DD0508F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1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执行机构的产生程序</w:t>
      </w:r>
    </w:p>
    <w:p w14:paraId="78288894" w14:textId="34B2A4F4" w:rsidR="00C92835" w:rsidRPr="008B242D" w:rsidRDefault="0054492E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学生社团</w:t>
      </w:r>
      <w:r w:rsidR="00650299" w:rsidRPr="008B242D">
        <w:rPr>
          <w:rFonts w:ascii="方正仿宋_GBK" w:eastAsia="方正仿宋_GBK" w:hint="eastAsia"/>
          <w:sz w:val="32"/>
          <w:szCs w:val="32"/>
        </w:rPr>
        <w:t>会员大会至少应每学年召开一次，应到会员二分之一以及以上出席会议时，方可召开。会员大会做出决议，须经出席会议的会员二分之一以及以上通过，对</w:t>
      </w:r>
      <w:r w:rsidRPr="008B242D">
        <w:rPr>
          <w:rFonts w:ascii="方正仿宋_GBK" w:eastAsia="方正仿宋_GBK" w:hint="eastAsia"/>
          <w:sz w:val="32"/>
          <w:szCs w:val="32"/>
        </w:rPr>
        <w:t>学生社团</w:t>
      </w:r>
      <w:r w:rsidR="00650299" w:rsidRPr="008B242D">
        <w:rPr>
          <w:rFonts w:ascii="方正仿宋_GBK" w:eastAsia="方正仿宋_GBK" w:hint="eastAsia"/>
          <w:sz w:val="32"/>
          <w:szCs w:val="32"/>
        </w:rPr>
        <w:t>变更、注销和修改章程等重大事项作出决议，须经过出席会议的会员三分之二及其以上通过。大会形成的决议必须报管理部门批准和备案。</w:t>
      </w:r>
    </w:p>
    <w:p w14:paraId="460C8170" w14:textId="6464E74D" w:rsidR="00C92835" w:rsidRPr="008B242D" w:rsidRDefault="006B0621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2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="00A54397" w:rsidRPr="008B242D">
        <w:rPr>
          <w:rFonts w:ascii="方正仿宋_GBK" w:eastAsia="方正仿宋_GBK" w:hint="eastAsia"/>
          <w:sz w:val="32"/>
          <w:szCs w:val="32"/>
        </w:rPr>
        <w:t>执行机构的权限</w:t>
      </w:r>
    </w:p>
    <w:p w14:paraId="68CE8046" w14:textId="77777777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（1）制定、修改章程；</w:t>
      </w:r>
    </w:p>
    <w:p w14:paraId="551BEE6C" w14:textId="6D65718C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（2）审核、通过本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的工作计划和工作报告；</w:t>
      </w:r>
    </w:p>
    <w:p w14:paraId="2B967BC7" w14:textId="18F8A85B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（3）筹备召开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的会员代表大会；</w:t>
      </w:r>
    </w:p>
    <w:p w14:paraId="47175344" w14:textId="77777777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（4）向会员代表大会报告工作和财务状况；</w:t>
      </w:r>
    </w:p>
    <w:p w14:paraId="64E2269A" w14:textId="77777777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（5）决定会员的吸纳和除名；</w:t>
      </w:r>
    </w:p>
    <w:p w14:paraId="52EFC60C" w14:textId="77777777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（6）决定副部长及其他主要负责人的委任；</w:t>
      </w:r>
    </w:p>
    <w:p w14:paraId="538DADF9" w14:textId="66750003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lastRenderedPageBreak/>
        <w:t>（7）领导本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各机构开展工作；</w:t>
      </w:r>
    </w:p>
    <w:p w14:paraId="7D580DB5" w14:textId="77777777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（8）决定其他重要事项。</w:t>
      </w:r>
    </w:p>
    <w:p w14:paraId="3612DA4E" w14:textId="40403D8C" w:rsidR="00570D7E" w:rsidRPr="008B242D" w:rsidRDefault="00570D7E" w:rsidP="00AB7DBC">
      <w:pPr>
        <w:pStyle w:val="a7"/>
        <w:spacing w:line="594" w:lineRule="exact"/>
        <w:ind w:firstLine="640"/>
        <w:rPr>
          <w:rFonts w:ascii="方正仿宋_GBK" w:eastAsia="方正仿宋_GBK"/>
          <w:color w:val="FF0000"/>
          <w:sz w:val="32"/>
          <w:szCs w:val="32"/>
        </w:rPr>
      </w:pPr>
      <w:r w:rsidRPr="008B242D">
        <w:rPr>
          <w:rFonts w:ascii="方正仿宋_GBK" w:eastAsia="方正仿宋_GBK" w:hint="eastAsia"/>
          <w:color w:val="FF0000"/>
          <w:sz w:val="32"/>
          <w:szCs w:val="32"/>
        </w:rPr>
        <w:t>……（可根据</w:t>
      </w:r>
      <w:r w:rsidR="0054492E" w:rsidRPr="008B242D">
        <w:rPr>
          <w:rFonts w:ascii="方正仿宋_GBK" w:eastAsia="方正仿宋_GBK" w:hint="eastAsia"/>
          <w:color w:val="FF0000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color w:val="FF0000"/>
          <w:sz w:val="32"/>
          <w:szCs w:val="32"/>
        </w:rPr>
        <w:t>实际情况增减）</w:t>
      </w:r>
    </w:p>
    <w:p w14:paraId="0C4DBE6D" w14:textId="77777777" w:rsidR="00C92835" w:rsidRPr="00570D7E" w:rsidRDefault="00C92835" w:rsidP="00AB7DBC">
      <w:pPr>
        <w:pStyle w:val="a7"/>
        <w:spacing w:line="594" w:lineRule="exact"/>
      </w:pPr>
    </w:p>
    <w:p w14:paraId="1D8F1824" w14:textId="7C910192" w:rsidR="00C92835" w:rsidRPr="008B242D" w:rsidRDefault="008B242D" w:rsidP="00AB7DBC">
      <w:pPr>
        <w:pStyle w:val="a5"/>
        <w:spacing w:line="594" w:lineRule="exact"/>
        <w:ind w:firstLineChars="400" w:firstLine="1280"/>
        <w:jc w:val="both"/>
        <w:rPr>
          <w:sz w:val="32"/>
          <w:szCs w:val="32"/>
        </w:rPr>
      </w:pPr>
      <w:r w:rsidRPr="008B242D">
        <w:rPr>
          <w:rFonts w:hint="eastAsia"/>
          <w:sz w:val="32"/>
          <w:szCs w:val="32"/>
          <w:highlight w:val="lightGray"/>
        </w:rPr>
        <w:t>第四章</w:t>
      </w:r>
      <w:r w:rsidRPr="008B242D">
        <w:rPr>
          <w:rFonts w:hint="eastAsia"/>
          <w:sz w:val="32"/>
          <w:szCs w:val="32"/>
        </w:rPr>
        <w:t xml:space="preserve"> </w:t>
      </w:r>
      <w:r w:rsidR="00EE303C" w:rsidRPr="008B242D">
        <w:rPr>
          <w:rFonts w:hint="eastAsia"/>
          <w:sz w:val="32"/>
          <w:szCs w:val="32"/>
        </w:rPr>
        <w:t>学生社团活动管理及</w:t>
      </w:r>
      <w:r w:rsidR="00A54397" w:rsidRPr="008B242D">
        <w:rPr>
          <w:rFonts w:hint="eastAsia"/>
          <w:sz w:val="32"/>
          <w:szCs w:val="32"/>
        </w:rPr>
        <w:t>经费使用的原则</w:t>
      </w:r>
    </w:p>
    <w:p w14:paraId="159DEDEE" w14:textId="17D27C9C" w:rsidR="00C92835" w:rsidRPr="008B242D" w:rsidRDefault="00A54397" w:rsidP="00AB7DBC">
      <w:pPr>
        <w:spacing w:line="594" w:lineRule="exact"/>
        <w:rPr>
          <w:rFonts w:ascii="方正楷体_GBK" w:eastAsia="方正楷体_GBK" w:hAnsi="华文楷体" w:cs="华文楷体"/>
          <w:bCs/>
          <w:szCs w:val="32"/>
        </w:rPr>
      </w:pPr>
      <w:r w:rsidRPr="008B242D">
        <w:rPr>
          <w:rFonts w:ascii="方正楷体_GBK" w:eastAsia="方正楷体_GBK" w:hAnsi="华文楷体" w:cs="华文楷体" w:hint="eastAsia"/>
          <w:bCs/>
          <w:szCs w:val="32"/>
        </w:rPr>
        <w:t>第十</w:t>
      </w:r>
      <w:r w:rsidR="00AC36C7" w:rsidRPr="008B242D">
        <w:rPr>
          <w:rFonts w:ascii="方正楷体_GBK" w:eastAsia="方正楷体_GBK" w:hAnsi="华文楷体" w:cs="华文楷体" w:hint="eastAsia"/>
          <w:bCs/>
          <w:szCs w:val="32"/>
        </w:rPr>
        <w:t>二</w:t>
      </w:r>
      <w:r w:rsidRPr="008B242D">
        <w:rPr>
          <w:rFonts w:ascii="方正楷体_GBK" w:eastAsia="方正楷体_GBK" w:hAnsi="华文楷体" w:cs="华文楷体" w:hint="eastAsia"/>
          <w:bCs/>
          <w:szCs w:val="32"/>
        </w:rPr>
        <w:t xml:space="preserve">条 </w:t>
      </w:r>
      <w:r w:rsidR="0054492E" w:rsidRPr="008B242D">
        <w:rPr>
          <w:rFonts w:ascii="方正楷体_GBK" w:eastAsia="方正楷体_GBK" w:hAnsi="华文楷体" w:cs="华文楷体" w:hint="eastAsia"/>
          <w:bCs/>
          <w:szCs w:val="32"/>
        </w:rPr>
        <w:t>学生社团</w:t>
      </w:r>
      <w:r w:rsidR="00EE303C" w:rsidRPr="008B242D">
        <w:rPr>
          <w:rFonts w:ascii="方正楷体_GBK" w:eastAsia="方正楷体_GBK" w:hAnsi="华文楷体" w:cs="华文楷体" w:hint="eastAsia"/>
          <w:bCs/>
          <w:szCs w:val="32"/>
        </w:rPr>
        <w:t>经费来源</w:t>
      </w:r>
    </w:p>
    <w:p w14:paraId="48848758" w14:textId="40C95B80" w:rsidR="00EE303C" w:rsidRPr="008B242D" w:rsidRDefault="006B0621" w:rsidP="00AB7DBC">
      <w:pPr>
        <w:pStyle w:val="a7"/>
        <w:spacing w:line="594" w:lineRule="exact"/>
        <w:rPr>
          <w:rFonts w:ascii="方正仿宋_GBK" w:eastAsia="方正仿宋_GBK"/>
          <w:sz w:val="32"/>
          <w:szCs w:val="32"/>
        </w:rPr>
      </w:pPr>
      <w:r w:rsidRPr="00570D7E">
        <w:rPr>
          <w:rFonts w:hint="eastAsia"/>
        </w:rPr>
        <w:t xml:space="preserve"> </w:t>
      </w:r>
      <w:r w:rsidR="00EE303C" w:rsidRPr="008B242D">
        <w:rPr>
          <w:rFonts w:ascii="方正仿宋_GBK" w:eastAsia="方正仿宋_GBK" w:hint="eastAsia"/>
          <w:sz w:val="32"/>
          <w:szCs w:val="32"/>
        </w:rPr>
        <w:t>学生社团原则上不接受校外资助，不收取成员会费。确有资助需要的，由业务指导单位审核资助事宜的合法合规性，并将各项资助经费纳入学校财务统一管理。（</w:t>
      </w:r>
      <w:r w:rsidR="00EE303C" w:rsidRPr="008B242D">
        <w:rPr>
          <w:rFonts w:ascii="方正仿宋_GBK" w:eastAsia="方正仿宋_GBK" w:hint="eastAsia"/>
          <w:color w:val="FF0000"/>
          <w:sz w:val="32"/>
          <w:szCs w:val="32"/>
        </w:rPr>
        <w:t>不可删除</w:t>
      </w:r>
      <w:r w:rsidR="00EE303C" w:rsidRPr="008B242D">
        <w:rPr>
          <w:rFonts w:ascii="方正仿宋_GBK" w:eastAsia="方正仿宋_GBK" w:hint="eastAsia"/>
          <w:sz w:val="32"/>
          <w:szCs w:val="32"/>
        </w:rPr>
        <w:t>）</w:t>
      </w:r>
    </w:p>
    <w:p w14:paraId="66BD768F" w14:textId="1F49291E" w:rsidR="006B0621" w:rsidRPr="008B242D" w:rsidRDefault="006B0621" w:rsidP="00AB7DBC">
      <w:pPr>
        <w:spacing w:line="594" w:lineRule="exact"/>
        <w:rPr>
          <w:rFonts w:ascii="方正仿宋_GBK" w:eastAsia="方正仿宋_GBK"/>
          <w:color w:val="FF0000"/>
          <w:szCs w:val="32"/>
        </w:rPr>
      </w:pPr>
    </w:p>
    <w:p w14:paraId="0D7A4782" w14:textId="791D16E0" w:rsidR="00C92835" w:rsidRPr="008B242D" w:rsidRDefault="00A54397" w:rsidP="00AB7DBC">
      <w:pPr>
        <w:spacing w:line="594" w:lineRule="exact"/>
        <w:rPr>
          <w:rFonts w:ascii="方正楷体_GBK" w:eastAsia="方正楷体_GBK" w:hAnsi="华文楷体" w:cs="华文楷体"/>
          <w:bCs/>
          <w:szCs w:val="32"/>
        </w:rPr>
      </w:pPr>
      <w:r w:rsidRPr="008B242D">
        <w:rPr>
          <w:rFonts w:ascii="方正楷体_GBK" w:eastAsia="方正楷体_GBK" w:hAnsi="华文楷体" w:cs="华文楷体" w:hint="eastAsia"/>
          <w:bCs/>
          <w:szCs w:val="32"/>
        </w:rPr>
        <w:t>第十</w:t>
      </w:r>
      <w:r w:rsidR="00AC36C7" w:rsidRPr="008B242D">
        <w:rPr>
          <w:rFonts w:ascii="方正楷体_GBK" w:eastAsia="方正楷体_GBK" w:hAnsi="华文楷体" w:cs="华文楷体" w:hint="eastAsia"/>
          <w:bCs/>
          <w:szCs w:val="32"/>
        </w:rPr>
        <w:t>三</w:t>
      </w:r>
      <w:r w:rsidRPr="008B242D">
        <w:rPr>
          <w:rFonts w:ascii="方正楷体_GBK" w:eastAsia="方正楷体_GBK" w:hAnsi="华文楷体" w:cs="华文楷体" w:hint="eastAsia"/>
          <w:bCs/>
          <w:szCs w:val="32"/>
        </w:rPr>
        <w:t>条 经费使用原则</w:t>
      </w:r>
    </w:p>
    <w:p w14:paraId="27160DDC" w14:textId="338240DF" w:rsidR="00C92835" w:rsidRPr="008B242D" w:rsidRDefault="00A50BC0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1. </w:t>
      </w:r>
      <w:r w:rsidR="00A54397" w:rsidRPr="008B242D">
        <w:rPr>
          <w:rFonts w:ascii="方正仿宋_GBK" w:eastAsia="方正仿宋_GBK" w:hint="eastAsia"/>
          <w:sz w:val="32"/>
          <w:szCs w:val="32"/>
        </w:rPr>
        <w:t>本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="00A54397" w:rsidRPr="008B242D">
        <w:rPr>
          <w:rFonts w:ascii="方正仿宋_GBK" w:eastAsia="方正仿宋_GBK" w:hint="eastAsia"/>
          <w:sz w:val="32"/>
          <w:szCs w:val="32"/>
        </w:rPr>
        <w:t>经费必须用于本章程规定的业务范围和事业的发展，不得挪作他用，不得在会员中分配；</w:t>
      </w:r>
    </w:p>
    <w:p w14:paraId="141E7D47" w14:textId="231900D7" w:rsidR="00C92835" w:rsidRPr="008B242D" w:rsidRDefault="00A50BC0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2. </w:t>
      </w:r>
      <w:r w:rsidR="00A54397" w:rsidRPr="008B242D">
        <w:rPr>
          <w:rFonts w:ascii="方正仿宋_GBK" w:eastAsia="方正仿宋_GBK" w:hint="eastAsia"/>
          <w:sz w:val="32"/>
          <w:szCs w:val="32"/>
        </w:rPr>
        <w:t>由</w:t>
      </w:r>
      <w:r w:rsidR="00AC36C7" w:rsidRPr="008B242D">
        <w:rPr>
          <w:rFonts w:ascii="方正仿宋_GBK" w:eastAsia="方正仿宋_GBK" w:hint="eastAsia"/>
          <w:sz w:val="32"/>
          <w:szCs w:val="32"/>
        </w:rPr>
        <w:t>相关部门</w:t>
      </w:r>
      <w:r w:rsidR="00A54397" w:rsidRPr="008B242D">
        <w:rPr>
          <w:rFonts w:ascii="方正仿宋_GBK" w:eastAsia="方正仿宋_GBK" w:hint="eastAsia"/>
          <w:sz w:val="32"/>
          <w:szCs w:val="32"/>
        </w:rPr>
        <w:t>管理财务收支使用，财务管理帐务定期公布,接受全体社员的监督。指导老师和学校有关部门对其进行日常监督；</w:t>
      </w:r>
    </w:p>
    <w:p w14:paraId="70B8C3CA" w14:textId="6AAD2E42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3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本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具有专门的财务人员，财务人员变动时必须与接管人员办清交接手续；</w:t>
      </w:r>
    </w:p>
    <w:p w14:paraId="7B3C02A8" w14:textId="189FB0E1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4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本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资产，任何单位、个人不得侵占、挪用；</w:t>
      </w:r>
    </w:p>
    <w:p w14:paraId="483EE4FC" w14:textId="532E097B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5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本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财务收支不能由社长和副社长管理。</w:t>
      </w:r>
    </w:p>
    <w:p w14:paraId="2FE37E6D" w14:textId="6D79B57E" w:rsidR="006B0621" w:rsidRPr="008B242D" w:rsidRDefault="006B0621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color w:val="FF0000"/>
          <w:sz w:val="32"/>
          <w:szCs w:val="32"/>
        </w:rPr>
        <w:t>……（可根据</w:t>
      </w:r>
      <w:r w:rsidR="0054492E" w:rsidRPr="008B242D">
        <w:rPr>
          <w:rFonts w:ascii="方正仿宋_GBK" w:eastAsia="方正仿宋_GBK" w:hint="eastAsia"/>
          <w:color w:val="FF0000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color w:val="FF0000"/>
          <w:sz w:val="32"/>
          <w:szCs w:val="32"/>
        </w:rPr>
        <w:t>实际情况增减</w:t>
      </w:r>
      <w:r w:rsidR="00570D7E" w:rsidRPr="008B242D">
        <w:rPr>
          <w:rFonts w:ascii="方正仿宋_GBK" w:eastAsia="方正仿宋_GBK" w:hint="eastAsia"/>
          <w:color w:val="FF0000"/>
          <w:sz w:val="32"/>
          <w:szCs w:val="32"/>
        </w:rPr>
        <w:t>。注：此处第五点不可删减</w:t>
      </w:r>
      <w:r w:rsidRPr="008B242D">
        <w:rPr>
          <w:rFonts w:ascii="方正仿宋_GBK" w:eastAsia="方正仿宋_GBK" w:hint="eastAsia"/>
          <w:color w:val="FF0000"/>
          <w:sz w:val="32"/>
          <w:szCs w:val="32"/>
        </w:rPr>
        <w:t>）</w:t>
      </w:r>
    </w:p>
    <w:p w14:paraId="4575DE22" w14:textId="77777777" w:rsidR="00C92835" w:rsidRPr="006B0621" w:rsidRDefault="00C92835" w:rsidP="00AB7DBC">
      <w:pPr>
        <w:spacing w:line="594" w:lineRule="exact"/>
        <w:rPr>
          <w:rFonts w:ascii="宋体" w:eastAsia="宋体" w:hAnsi="宋体"/>
          <w:bCs/>
          <w:sz w:val="28"/>
          <w:szCs w:val="28"/>
        </w:rPr>
      </w:pPr>
    </w:p>
    <w:p w14:paraId="55D7A394" w14:textId="77777777" w:rsidR="00C92835" w:rsidRPr="008B242D" w:rsidRDefault="00A54397" w:rsidP="00AB7DBC">
      <w:pPr>
        <w:numPr>
          <w:ilvl w:val="0"/>
          <w:numId w:val="4"/>
        </w:numPr>
        <w:spacing w:line="594" w:lineRule="exact"/>
        <w:jc w:val="center"/>
        <w:rPr>
          <w:rFonts w:ascii="黑体" w:eastAsia="黑体" w:hAnsi="黑体" w:cs="黑体"/>
          <w:bCs/>
          <w:szCs w:val="32"/>
        </w:rPr>
      </w:pPr>
      <w:r w:rsidRPr="008B242D">
        <w:rPr>
          <w:rFonts w:ascii="黑体" w:eastAsia="黑体" w:hAnsi="黑体" w:cs="黑体" w:hint="eastAsia"/>
          <w:bCs/>
          <w:szCs w:val="32"/>
        </w:rPr>
        <w:lastRenderedPageBreak/>
        <w:t>负责人的条件、权限和产生、罢免的程序</w:t>
      </w:r>
    </w:p>
    <w:p w14:paraId="4CAB4DD1" w14:textId="18927BF1" w:rsidR="00C92835" w:rsidRPr="008B242D" w:rsidRDefault="00A54397" w:rsidP="00AB7DBC">
      <w:pPr>
        <w:spacing w:line="594" w:lineRule="exact"/>
        <w:rPr>
          <w:rFonts w:ascii="方正楷体_GBK" w:eastAsia="方正楷体_GBK" w:hAnsi="华文楷体" w:cs="华文楷体"/>
          <w:bCs/>
          <w:szCs w:val="32"/>
        </w:rPr>
      </w:pPr>
      <w:r w:rsidRPr="008B242D">
        <w:rPr>
          <w:rFonts w:ascii="方正楷体_GBK" w:eastAsia="方正楷体_GBK" w:hAnsi="华文楷体" w:cs="华文楷体" w:hint="eastAsia"/>
          <w:bCs/>
          <w:szCs w:val="32"/>
        </w:rPr>
        <w:t>第十</w:t>
      </w:r>
      <w:r w:rsidR="00AC36C7" w:rsidRPr="008B242D">
        <w:rPr>
          <w:rFonts w:ascii="方正楷体_GBK" w:eastAsia="方正楷体_GBK" w:hAnsi="华文楷体" w:cs="华文楷体" w:hint="eastAsia"/>
          <w:bCs/>
          <w:szCs w:val="32"/>
        </w:rPr>
        <w:t>四</w:t>
      </w:r>
      <w:r w:rsidRPr="008B242D">
        <w:rPr>
          <w:rFonts w:ascii="方正楷体_GBK" w:eastAsia="方正楷体_GBK" w:hAnsi="华文楷体" w:cs="华文楷体" w:hint="eastAsia"/>
          <w:bCs/>
          <w:szCs w:val="32"/>
        </w:rPr>
        <w:t>条 负责人的条件</w:t>
      </w:r>
    </w:p>
    <w:p w14:paraId="03085078" w14:textId="1D80BEF3" w:rsidR="00EE303C" w:rsidRPr="008B242D" w:rsidRDefault="00A50BC0" w:rsidP="00AB7DBC">
      <w:pPr>
        <w:widowControl/>
        <w:spacing w:line="594" w:lineRule="exact"/>
        <w:ind w:firstLineChars="200" w:firstLine="640"/>
        <w:jc w:val="left"/>
        <w:rPr>
          <w:rFonts w:ascii="方正仿宋_GBK" w:eastAsia="方正仿宋_GBK"/>
          <w:szCs w:val="32"/>
        </w:rPr>
      </w:pPr>
      <w:r w:rsidRPr="008B242D">
        <w:rPr>
          <w:rFonts w:ascii="方正仿宋_GBK" w:eastAsia="方正仿宋_GBK" w:hint="eastAsia"/>
          <w:szCs w:val="32"/>
        </w:rPr>
        <w:t xml:space="preserve">1. </w:t>
      </w:r>
      <w:r w:rsidR="00EE303C" w:rsidRPr="008B242D">
        <w:rPr>
          <w:rFonts w:ascii="方正仿宋_GBK" w:eastAsia="方正仿宋_GBK" w:hint="eastAsia"/>
          <w:szCs w:val="32"/>
        </w:rPr>
        <w:t>学生社团负责人候选人须政治立场鲜明、学习成绩优秀、组织能力突出。学习成绩综合排名须</w:t>
      </w:r>
      <w:r w:rsidR="00A665BE">
        <w:rPr>
          <w:rFonts w:ascii="方正仿宋_GBK" w:eastAsia="方正仿宋_GBK" w:hint="eastAsia"/>
          <w:szCs w:val="32"/>
        </w:rPr>
        <w:t>在年级</w:t>
      </w:r>
      <w:r w:rsidR="00EE303C" w:rsidRPr="008B242D">
        <w:rPr>
          <w:rFonts w:ascii="方正仿宋_GBK" w:eastAsia="方正仿宋_GBK" w:hint="eastAsia"/>
          <w:szCs w:val="32"/>
        </w:rPr>
        <w:t>前50%以内。</w:t>
      </w:r>
    </w:p>
    <w:p w14:paraId="23FC1B61" w14:textId="26B0EABE" w:rsidR="00C92835" w:rsidRPr="008B242D" w:rsidRDefault="00A50BC0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2. </w:t>
      </w:r>
      <w:r w:rsidR="00A54397" w:rsidRPr="008B242D">
        <w:rPr>
          <w:rFonts w:ascii="方正仿宋_GBK" w:eastAsia="方正仿宋_GBK" w:hint="eastAsia"/>
          <w:sz w:val="32"/>
          <w:szCs w:val="32"/>
        </w:rPr>
        <w:t>有一定工作和组织能力；</w:t>
      </w:r>
    </w:p>
    <w:p w14:paraId="19B325CB" w14:textId="52D73FA1" w:rsidR="00C92835" w:rsidRPr="008B242D" w:rsidRDefault="00A50BC0" w:rsidP="00AB7DBC">
      <w:pPr>
        <w:pStyle w:val="a7"/>
        <w:spacing w:line="594" w:lineRule="exact"/>
        <w:ind w:left="600" w:firstLineChars="0" w:firstLine="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3. </w:t>
      </w:r>
      <w:r w:rsidR="00A54397" w:rsidRPr="008B242D">
        <w:rPr>
          <w:rFonts w:ascii="方正仿宋_GBK" w:eastAsia="方正仿宋_GBK" w:hint="eastAsia"/>
          <w:sz w:val="32"/>
          <w:szCs w:val="32"/>
        </w:rPr>
        <w:t>工作积极主动，团结成员，有奉献精神。</w:t>
      </w:r>
    </w:p>
    <w:p w14:paraId="08BD9027" w14:textId="696C2971" w:rsidR="006B0621" w:rsidRPr="008B242D" w:rsidRDefault="006B0621" w:rsidP="00AB7DBC">
      <w:pPr>
        <w:pStyle w:val="a7"/>
        <w:spacing w:line="594" w:lineRule="exact"/>
        <w:ind w:left="600" w:firstLineChars="0" w:firstLine="0"/>
        <w:rPr>
          <w:rFonts w:ascii="方正仿宋_GBK" w:eastAsia="方正仿宋_GBK"/>
          <w:color w:val="FF0000"/>
          <w:sz w:val="32"/>
          <w:szCs w:val="32"/>
        </w:rPr>
      </w:pPr>
      <w:r w:rsidRPr="008B242D">
        <w:rPr>
          <w:rFonts w:ascii="方正仿宋_GBK" w:eastAsia="方正仿宋_GBK" w:hint="eastAsia"/>
          <w:color w:val="FF0000"/>
          <w:sz w:val="32"/>
          <w:szCs w:val="32"/>
        </w:rPr>
        <w:t>……（可根据</w:t>
      </w:r>
      <w:r w:rsidR="0054492E" w:rsidRPr="008B242D">
        <w:rPr>
          <w:rFonts w:ascii="方正仿宋_GBK" w:eastAsia="方正仿宋_GBK" w:hint="eastAsia"/>
          <w:color w:val="FF0000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color w:val="FF0000"/>
          <w:sz w:val="32"/>
          <w:szCs w:val="32"/>
        </w:rPr>
        <w:t>实际情况增减）</w:t>
      </w:r>
    </w:p>
    <w:p w14:paraId="6B4FCC82" w14:textId="5FF72C76" w:rsidR="00C92835" w:rsidRPr="008B242D" w:rsidRDefault="00AC36C7" w:rsidP="00AB7DBC">
      <w:pPr>
        <w:spacing w:line="594" w:lineRule="exact"/>
        <w:rPr>
          <w:rFonts w:ascii="方正楷体_GBK" w:eastAsia="方正楷体_GBK" w:hAnsi="华文楷体" w:cs="华文楷体"/>
          <w:bCs/>
          <w:szCs w:val="32"/>
        </w:rPr>
      </w:pPr>
      <w:r w:rsidRPr="008B242D">
        <w:rPr>
          <w:rFonts w:ascii="方正楷体_GBK" w:eastAsia="方正楷体_GBK" w:hAnsi="华文楷体" w:cs="华文楷体" w:hint="eastAsia"/>
          <w:bCs/>
          <w:szCs w:val="32"/>
        </w:rPr>
        <w:t xml:space="preserve">第十五条 </w:t>
      </w:r>
      <w:r w:rsidR="00A54397" w:rsidRPr="008B242D">
        <w:rPr>
          <w:rFonts w:ascii="方正楷体_GBK" w:eastAsia="方正楷体_GBK" w:hAnsi="华文楷体" w:cs="华文楷体" w:hint="eastAsia"/>
          <w:bCs/>
          <w:szCs w:val="32"/>
        </w:rPr>
        <w:t>负责人的权限</w:t>
      </w:r>
    </w:p>
    <w:p w14:paraId="6F6574BC" w14:textId="70E70804" w:rsidR="00C92835" w:rsidRPr="008B242D" w:rsidRDefault="00A50BC0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1. </w:t>
      </w:r>
      <w:r w:rsidR="00A54397" w:rsidRPr="008B242D">
        <w:rPr>
          <w:rFonts w:ascii="方正仿宋_GBK" w:eastAsia="方正仿宋_GBK" w:hint="eastAsia"/>
          <w:sz w:val="32"/>
          <w:szCs w:val="32"/>
        </w:rPr>
        <w:t>定期召集、主持各项会议；</w:t>
      </w:r>
    </w:p>
    <w:p w14:paraId="223C4483" w14:textId="78E75908" w:rsidR="00C92835" w:rsidRPr="008B242D" w:rsidRDefault="00A50BC0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2. </w:t>
      </w:r>
      <w:r w:rsidR="00A54397" w:rsidRPr="008B242D">
        <w:rPr>
          <w:rFonts w:ascii="方正仿宋_GBK" w:eastAsia="方正仿宋_GBK" w:hint="eastAsia"/>
          <w:sz w:val="32"/>
          <w:szCs w:val="32"/>
        </w:rPr>
        <w:t>代表本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="00A54397" w:rsidRPr="008B242D">
        <w:rPr>
          <w:rFonts w:ascii="方正仿宋_GBK" w:eastAsia="方正仿宋_GBK" w:hint="eastAsia"/>
          <w:sz w:val="32"/>
          <w:szCs w:val="32"/>
        </w:rPr>
        <w:t>签署相关文件；</w:t>
      </w:r>
    </w:p>
    <w:p w14:paraId="7D1D24EF" w14:textId="461F879F" w:rsidR="00C92835" w:rsidRPr="008B242D" w:rsidRDefault="00A50BC0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3. </w:t>
      </w:r>
      <w:r w:rsidR="00A54397" w:rsidRPr="008B242D">
        <w:rPr>
          <w:rFonts w:ascii="方正仿宋_GBK" w:eastAsia="方正仿宋_GBK" w:hint="eastAsia"/>
          <w:sz w:val="32"/>
          <w:szCs w:val="32"/>
        </w:rPr>
        <w:t>代表本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="00A54397" w:rsidRPr="008B242D">
        <w:rPr>
          <w:rFonts w:ascii="方正仿宋_GBK" w:eastAsia="方正仿宋_GBK" w:hint="eastAsia"/>
          <w:sz w:val="32"/>
          <w:szCs w:val="32"/>
        </w:rPr>
        <w:t>与其他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="00A54397" w:rsidRPr="008B242D">
        <w:rPr>
          <w:rFonts w:ascii="方正仿宋_GBK" w:eastAsia="方正仿宋_GBK" w:hint="eastAsia"/>
          <w:sz w:val="32"/>
          <w:szCs w:val="32"/>
        </w:rPr>
        <w:t>组织开展联谊活动；</w:t>
      </w:r>
    </w:p>
    <w:p w14:paraId="621EF2BD" w14:textId="4ED4437E" w:rsidR="00C92835" w:rsidRPr="008B242D" w:rsidRDefault="00A50BC0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4. </w:t>
      </w:r>
      <w:r w:rsidR="00A54397" w:rsidRPr="008B242D">
        <w:rPr>
          <w:rFonts w:ascii="方正仿宋_GBK" w:eastAsia="方正仿宋_GBK" w:hint="eastAsia"/>
          <w:sz w:val="32"/>
          <w:szCs w:val="32"/>
        </w:rPr>
        <w:t>培养推荐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="00A54397" w:rsidRPr="008B242D">
        <w:rPr>
          <w:rFonts w:ascii="方正仿宋_GBK" w:eastAsia="方正仿宋_GBK" w:hint="eastAsia"/>
          <w:sz w:val="32"/>
          <w:szCs w:val="32"/>
        </w:rPr>
        <w:t>接班人，做好负责人换届选举工作。</w:t>
      </w:r>
    </w:p>
    <w:p w14:paraId="585317B2" w14:textId="7544D950" w:rsidR="006B0621" w:rsidRPr="008B242D" w:rsidRDefault="006B0621" w:rsidP="00AB7DBC">
      <w:pPr>
        <w:pStyle w:val="a7"/>
        <w:spacing w:line="594" w:lineRule="exact"/>
        <w:ind w:left="600" w:firstLineChars="0" w:firstLine="0"/>
        <w:rPr>
          <w:rFonts w:ascii="方正仿宋_GBK" w:eastAsia="方正仿宋_GBK"/>
          <w:color w:val="FF0000"/>
          <w:sz w:val="32"/>
          <w:szCs w:val="32"/>
        </w:rPr>
      </w:pPr>
      <w:r w:rsidRPr="008B242D">
        <w:rPr>
          <w:rFonts w:ascii="方正仿宋_GBK" w:eastAsia="方正仿宋_GBK" w:hint="eastAsia"/>
          <w:color w:val="FF0000"/>
          <w:sz w:val="32"/>
          <w:szCs w:val="32"/>
        </w:rPr>
        <w:t>……（可根据</w:t>
      </w:r>
      <w:r w:rsidR="0054492E" w:rsidRPr="008B242D">
        <w:rPr>
          <w:rFonts w:ascii="方正仿宋_GBK" w:eastAsia="方正仿宋_GBK" w:hint="eastAsia"/>
          <w:color w:val="FF0000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color w:val="FF0000"/>
          <w:sz w:val="32"/>
          <w:szCs w:val="32"/>
        </w:rPr>
        <w:t>实际情况增减）</w:t>
      </w:r>
    </w:p>
    <w:p w14:paraId="06C0FC1B" w14:textId="77777777" w:rsidR="006B0621" w:rsidRPr="006B0621" w:rsidRDefault="006B0621" w:rsidP="00AB7DBC">
      <w:pPr>
        <w:pStyle w:val="a7"/>
        <w:spacing w:line="594" w:lineRule="exact"/>
      </w:pPr>
    </w:p>
    <w:p w14:paraId="349455A0" w14:textId="3BF46FF4" w:rsidR="00C92835" w:rsidRPr="008B242D" w:rsidRDefault="00A54397" w:rsidP="00AB7DBC">
      <w:pPr>
        <w:spacing w:line="594" w:lineRule="exact"/>
        <w:rPr>
          <w:rFonts w:ascii="方正楷体_GBK" w:eastAsia="方正楷体_GBK" w:hAnsi="华文楷体" w:cs="华文楷体"/>
          <w:bCs/>
          <w:szCs w:val="32"/>
        </w:rPr>
      </w:pPr>
      <w:r w:rsidRPr="008B242D">
        <w:rPr>
          <w:rFonts w:ascii="方正楷体_GBK" w:eastAsia="方正楷体_GBK" w:hAnsi="华文楷体" w:cs="华文楷体" w:hint="eastAsia"/>
          <w:bCs/>
          <w:szCs w:val="32"/>
        </w:rPr>
        <w:t>第十</w:t>
      </w:r>
      <w:r w:rsidR="00AC36C7" w:rsidRPr="008B242D">
        <w:rPr>
          <w:rFonts w:ascii="方正楷体_GBK" w:eastAsia="方正楷体_GBK" w:hAnsi="华文楷体" w:cs="华文楷体" w:hint="eastAsia"/>
          <w:bCs/>
          <w:szCs w:val="32"/>
        </w:rPr>
        <w:t>六</w:t>
      </w:r>
      <w:r w:rsidRPr="008B242D">
        <w:rPr>
          <w:rFonts w:ascii="方正楷体_GBK" w:eastAsia="方正楷体_GBK" w:hAnsi="华文楷体" w:cs="华文楷体" w:hint="eastAsia"/>
          <w:bCs/>
          <w:szCs w:val="32"/>
        </w:rPr>
        <w:t>条 负责人的产生</w:t>
      </w:r>
    </w:p>
    <w:p w14:paraId="39A5AF58" w14:textId="3CC800E1" w:rsidR="00C92835" w:rsidRPr="008B242D" w:rsidRDefault="00A50BC0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1. </w:t>
      </w:r>
      <w:r w:rsidR="00A54397" w:rsidRPr="008B242D">
        <w:rPr>
          <w:rFonts w:ascii="方正仿宋_GBK" w:eastAsia="方正仿宋_GBK" w:hint="eastAsia"/>
          <w:sz w:val="32"/>
          <w:szCs w:val="32"/>
        </w:rPr>
        <w:t>本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="00A54397" w:rsidRPr="008B242D">
        <w:rPr>
          <w:rFonts w:ascii="方正仿宋_GBK" w:eastAsia="方正仿宋_GBK" w:hint="eastAsia"/>
          <w:sz w:val="32"/>
          <w:szCs w:val="32"/>
        </w:rPr>
        <w:t>社长需为全体成员大会民主选举产生，报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="00A54397" w:rsidRPr="008B242D">
        <w:rPr>
          <w:rFonts w:ascii="方正仿宋_GBK" w:eastAsia="方正仿宋_GBK" w:hint="eastAsia"/>
          <w:sz w:val="32"/>
          <w:szCs w:val="32"/>
        </w:rPr>
        <w:t>联合会审批备案；</w:t>
      </w:r>
    </w:p>
    <w:p w14:paraId="2444A31B" w14:textId="45ECD1AF" w:rsidR="00C92835" w:rsidRPr="008B242D" w:rsidRDefault="00A50BC0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2. </w:t>
      </w:r>
      <w:r w:rsidR="00A54397" w:rsidRPr="008B242D">
        <w:rPr>
          <w:rFonts w:ascii="方正仿宋_GBK" w:eastAsia="方正仿宋_GBK" w:hint="eastAsia"/>
          <w:sz w:val="32"/>
          <w:szCs w:val="32"/>
        </w:rPr>
        <w:t>由指导老师直接任命。</w:t>
      </w:r>
    </w:p>
    <w:p w14:paraId="7831F801" w14:textId="352BCDF5" w:rsidR="006B0621" w:rsidRPr="008B242D" w:rsidRDefault="006B0621" w:rsidP="00AB7DBC">
      <w:pPr>
        <w:pStyle w:val="a7"/>
        <w:spacing w:line="594" w:lineRule="exact"/>
        <w:ind w:left="600" w:firstLineChars="0" w:firstLine="0"/>
        <w:rPr>
          <w:rFonts w:ascii="方正仿宋_GBK" w:eastAsia="方正仿宋_GBK"/>
          <w:color w:val="FF0000"/>
          <w:sz w:val="32"/>
          <w:szCs w:val="32"/>
        </w:rPr>
      </w:pPr>
      <w:r w:rsidRPr="008B242D">
        <w:rPr>
          <w:rFonts w:ascii="方正仿宋_GBK" w:eastAsia="方正仿宋_GBK" w:hint="eastAsia"/>
          <w:color w:val="FF0000"/>
          <w:sz w:val="32"/>
          <w:szCs w:val="32"/>
        </w:rPr>
        <w:t>……（可根据</w:t>
      </w:r>
      <w:r w:rsidR="0054492E" w:rsidRPr="008B242D">
        <w:rPr>
          <w:rFonts w:ascii="方正仿宋_GBK" w:eastAsia="方正仿宋_GBK" w:hint="eastAsia"/>
          <w:color w:val="FF0000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color w:val="FF0000"/>
          <w:sz w:val="32"/>
          <w:szCs w:val="32"/>
        </w:rPr>
        <w:t>实际情况增减）</w:t>
      </w:r>
    </w:p>
    <w:p w14:paraId="30043D38" w14:textId="77777777" w:rsidR="006B0621" w:rsidRPr="008B242D" w:rsidRDefault="006B0621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</w:p>
    <w:p w14:paraId="2DAD54C0" w14:textId="4616C68E" w:rsidR="00C92835" w:rsidRPr="008B242D" w:rsidRDefault="00A54397" w:rsidP="00AB7DBC">
      <w:pPr>
        <w:spacing w:line="594" w:lineRule="exact"/>
        <w:rPr>
          <w:rFonts w:ascii="方正楷体_GBK" w:eastAsia="方正楷体_GBK" w:hAnsi="华文楷体" w:cs="华文楷体"/>
          <w:bCs/>
          <w:szCs w:val="32"/>
        </w:rPr>
      </w:pPr>
      <w:r w:rsidRPr="008B242D">
        <w:rPr>
          <w:rFonts w:ascii="方正楷体_GBK" w:eastAsia="方正楷体_GBK" w:hAnsi="华文楷体" w:cs="华文楷体" w:hint="eastAsia"/>
          <w:bCs/>
          <w:szCs w:val="32"/>
        </w:rPr>
        <w:t>第十</w:t>
      </w:r>
      <w:r w:rsidR="008B242D">
        <w:rPr>
          <w:rFonts w:ascii="方正楷体_GBK" w:eastAsia="方正楷体_GBK" w:hAnsi="华文楷体" w:cs="华文楷体" w:hint="eastAsia"/>
          <w:bCs/>
          <w:szCs w:val="32"/>
        </w:rPr>
        <w:t>七</w:t>
      </w:r>
      <w:r w:rsidRPr="008B242D">
        <w:rPr>
          <w:rFonts w:ascii="方正楷体_GBK" w:eastAsia="方正楷体_GBK" w:hAnsi="华文楷体" w:cs="华文楷体" w:hint="eastAsia"/>
          <w:bCs/>
          <w:szCs w:val="32"/>
        </w:rPr>
        <w:t>条 负责人的罢免</w:t>
      </w:r>
    </w:p>
    <w:p w14:paraId="6D99278F" w14:textId="4CEB9256" w:rsidR="00C92835" w:rsidRPr="008B242D" w:rsidRDefault="00A50BC0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1. </w:t>
      </w:r>
      <w:r w:rsidR="00A54397" w:rsidRPr="008B242D">
        <w:rPr>
          <w:rFonts w:ascii="方正仿宋_GBK" w:eastAsia="方正仿宋_GBK" w:hint="eastAsia"/>
          <w:sz w:val="32"/>
          <w:szCs w:val="32"/>
        </w:rPr>
        <w:t>自动申请退社</w:t>
      </w:r>
    </w:p>
    <w:p w14:paraId="278F82AD" w14:textId="60769333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lastRenderedPageBreak/>
        <w:t>（1）学生毕业离校,自动退出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；</w:t>
      </w:r>
    </w:p>
    <w:p w14:paraId="4794E5B6" w14:textId="730EBFBA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（2）根据本人自愿原则,经本人提出书面申请,经同意即可退出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,取消组织成员资格。</w:t>
      </w:r>
    </w:p>
    <w:p w14:paraId="363D602B" w14:textId="3635E6FF" w:rsidR="00C92835" w:rsidRPr="008B242D" w:rsidRDefault="00A50BC0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 xml:space="preserve">2. </w:t>
      </w:r>
      <w:r w:rsidR="00A54397" w:rsidRPr="008B242D">
        <w:rPr>
          <w:rFonts w:ascii="方正仿宋_GBK" w:eastAsia="方正仿宋_GBK" w:hint="eastAsia"/>
          <w:sz w:val="32"/>
          <w:szCs w:val="32"/>
        </w:rPr>
        <w:t>遣退辞职</w:t>
      </w:r>
    </w:p>
    <w:p w14:paraId="6B9F1E6C" w14:textId="458EEDD9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（1）有严重影响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名誉行为的成员,违反工作制度以及违法乱纪等破坏学校名誉、触犯法律的组织成员立即除名；</w:t>
      </w:r>
    </w:p>
    <w:p w14:paraId="525EF60A" w14:textId="77777777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（2）不服从组织安排,工作不积极主动的负责人,经指导部门和管理部门研究可予以开除。</w:t>
      </w:r>
    </w:p>
    <w:p w14:paraId="2011D18D" w14:textId="2BCF72C5" w:rsidR="006B0621" w:rsidRPr="008B242D" w:rsidRDefault="006B0621" w:rsidP="00AB7DBC">
      <w:pPr>
        <w:pStyle w:val="a7"/>
        <w:spacing w:line="594" w:lineRule="exact"/>
        <w:ind w:left="600" w:firstLineChars="0" w:firstLine="0"/>
        <w:rPr>
          <w:rFonts w:ascii="方正仿宋_GBK" w:eastAsia="方正仿宋_GBK"/>
          <w:color w:val="FF0000"/>
          <w:sz w:val="32"/>
          <w:szCs w:val="32"/>
        </w:rPr>
      </w:pPr>
      <w:r w:rsidRPr="008B242D">
        <w:rPr>
          <w:rFonts w:ascii="方正仿宋_GBK" w:eastAsia="方正仿宋_GBK" w:hint="eastAsia"/>
          <w:color w:val="FF0000"/>
          <w:sz w:val="32"/>
          <w:szCs w:val="32"/>
        </w:rPr>
        <w:t>……（可根据</w:t>
      </w:r>
      <w:r w:rsidR="0054492E" w:rsidRPr="008B242D">
        <w:rPr>
          <w:rFonts w:ascii="方正仿宋_GBK" w:eastAsia="方正仿宋_GBK" w:hint="eastAsia"/>
          <w:color w:val="FF0000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color w:val="FF0000"/>
          <w:sz w:val="32"/>
          <w:szCs w:val="32"/>
        </w:rPr>
        <w:t>实际情况增减）</w:t>
      </w:r>
    </w:p>
    <w:p w14:paraId="66A0C19F" w14:textId="77777777" w:rsidR="00C92835" w:rsidRPr="006B0621" w:rsidRDefault="00C92835" w:rsidP="00AB7DBC">
      <w:pPr>
        <w:pStyle w:val="a7"/>
        <w:spacing w:line="594" w:lineRule="exact"/>
      </w:pPr>
    </w:p>
    <w:p w14:paraId="4030E1D4" w14:textId="77777777" w:rsidR="00C92835" w:rsidRPr="008B242D" w:rsidRDefault="00A54397" w:rsidP="00AB7DBC">
      <w:pPr>
        <w:numPr>
          <w:ilvl w:val="0"/>
          <w:numId w:val="4"/>
        </w:numPr>
        <w:tabs>
          <w:tab w:val="center" w:pos="4153"/>
        </w:tabs>
        <w:spacing w:line="594" w:lineRule="exact"/>
        <w:jc w:val="center"/>
        <w:rPr>
          <w:rFonts w:ascii="黑体" w:eastAsia="黑体" w:hAnsi="黑体" w:cs="黑体"/>
          <w:bCs/>
          <w:szCs w:val="32"/>
        </w:rPr>
      </w:pPr>
      <w:r w:rsidRPr="008B242D">
        <w:rPr>
          <w:rFonts w:ascii="黑体" w:eastAsia="黑体" w:hAnsi="黑体" w:cs="黑体" w:hint="eastAsia"/>
          <w:bCs/>
          <w:szCs w:val="32"/>
        </w:rPr>
        <w:t>章程的修改程序</w:t>
      </w:r>
    </w:p>
    <w:p w14:paraId="2E545F87" w14:textId="385BC85B" w:rsidR="00C92835" w:rsidRPr="008B242D" w:rsidRDefault="00A54397" w:rsidP="00AB7DBC">
      <w:pPr>
        <w:tabs>
          <w:tab w:val="center" w:pos="4153"/>
        </w:tabs>
        <w:spacing w:line="594" w:lineRule="exact"/>
        <w:jc w:val="left"/>
        <w:rPr>
          <w:rStyle w:val="Char"/>
          <w:rFonts w:ascii="方正仿宋_GBK" w:eastAsia="方正仿宋_GBK"/>
          <w:sz w:val="32"/>
          <w:szCs w:val="32"/>
        </w:rPr>
      </w:pPr>
      <w:r w:rsidRPr="008B242D">
        <w:rPr>
          <w:rFonts w:ascii="方正楷体_GBK" w:eastAsia="方正楷体_GBK" w:hAnsi="华文楷体" w:cs="华文楷体" w:hint="eastAsia"/>
          <w:bCs/>
          <w:szCs w:val="32"/>
        </w:rPr>
        <w:t>第十</w:t>
      </w:r>
      <w:r w:rsidR="00AF0A96">
        <w:rPr>
          <w:rFonts w:ascii="方正楷体_GBK" w:eastAsia="方正楷体_GBK" w:hAnsi="华文楷体" w:cs="华文楷体" w:hint="eastAsia"/>
          <w:bCs/>
          <w:szCs w:val="32"/>
        </w:rPr>
        <w:t>八</w:t>
      </w:r>
      <w:r w:rsidRPr="008B242D">
        <w:rPr>
          <w:rFonts w:ascii="方正楷体_GBK" w:eastAsia="方正楷体_GBK" w:hAnsi="华文楷体" w:cs="华文楷体" w:hint="eastAsia"/>
          <w:bCs/>
          <w:szCs w:val="32"/>
        </w:rPr>
        <w:t>条</w:t>
      </w:r>
      <w:r w:rsidRPr="008B242D">
        <w:rPr>
          <w:rFonts w:ascii="方正楷体_GBK" w:eastAsia="方正楷体_GBK" w:hAnsi="宋体" w:hint="eastAsia"/>
          <w:bCs/>
          <w:szCs w:val="32"/>
        </w:rPr>
        <w:t xml:space="preserve"> </w:t>
      </w:r>
      <w:r w:rsidRPr="008B242D">
        <w:rPr>
          <w:rStyle w:val="Char"/>
          <w:rFonts w:ascii="方正仿宋_GBK" w:eastAsia="方正仿宋_GBK" w:hint="eastAsia"/>
          <w:sz w:val="32"/>
          <w:szCs w:val="32"/>
        </w:rPr>
        <w:t>学生</w:t>
      </w:r>
      <w:r w:rsidR="0054492E" w:rsidRPr="008B242D">
        <w:rPr>
          <w:rStyle w:val="Char"/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Style w:val="Char"/>
          <w:rFonts w:ascii="方正仿宋_GBK" w:eastAsia="方正仿宋_GBK" w:hint="eastAsia"/>
          <w:sz w:val="32"/>
          <w:szCs w:val="32"/>
        </w:rPr>
        <w:t>的登记事项、备案事项需要变更的，应当在7个工作日内经指导部门同意，向管理部门申请变更登记; 学生</w:t>
      </w:r>
      <w:r w:rsidR="0054492E" w:rsidRPr="008B242D">
        <w:rPr>
          <w:rStyle w:val="Char"/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Style w:val="Char"/>
          <w:rFonts w:ascii="方正仿宋_GBK" w:eastAsia="方正仿宋_GBK" w:hint="eastAsia"/>
          <w:sz w:val="32"/>
          <w:szCs w:val="32"/>
        </w:rPr>
        <w:t>修改章程，应当在7个工作日内经指导部门同意，报管理部门核准;学生</w:t>
      </w:r>
      <w:r w:rsidR="0054492E" w:rsidRPr="008B242D">
        <w:rPr>
          <w:rStyle w:val="Char"/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Style w:val="Char"/>
          <w:rFonts w:ascii="方正仿宋_GBK" w:eastAsia="方正仿宋_GBK" w:hint="eastAsia"/>
          <w:sz w:val="32"/>
          <w:szCs w:val="32"/>
        </w:rPr>
        <w:t>的变更应当在报批后尽快以公告形式宣布。</w:t>
      </w:r>
    </w:p>
    <w:p w14:paraId="75E18BE4" w14:textId="18094917" w:rsidR="00C92835" w:rsidRPr="008B242D" w:rsidRDefault="00570D7E" w:rsidP="00AB7DBC">
      <w:pPr>
        <w:tabs>
          <w:tab w:val="center" w:pos="4153"/>
        </w:tabs>
        <w:spacing w:line="594" w:lineRule="exact"/>
        <w:jc w:val="left"/>
        <w:rPr>
          <w:rStyle w:val="Char"/>
          <w:rFonts w:ascii="方正仿宋_GBK" w:eastAsia="方正仿宋_GBK"/>
          <w:color w:val="FF0000"/>
          <w:sz w:val="32"/>
          <w:szCs w:val="32"/>
        </w:rPr>
      </w:pPr>
      <w:r w:rsidRPr="008B242D">
        <w:rPr>
          <w:rStyle w:val="Char"/>
          <w:rFonts w:ascii="方正仿宋_GBK" w:eastAsia="方正仿宋_GBK" w:hint="eastAsia"/>
          <w:color w:val="FF0000"/>
          <w:sz w:val="32"/>
          <w:szCs w:val="32"/>
        </w:rPr>
        <w:t>（此处不可删减，请学生</w:t>
      </w:r>
      <w:r w:rsidR="0054492E" w:rsidRPr="008B242D">
        <w:rPr>
          <w:rStyle w:val="Char"/>
          <w:rFonts w:ascii="方正仿宋_GBK" w:eastAsia="方正仿宋_GBK" w:hint="eastAsia"/>
          <w:color w:val="FF0000"/>
          <w:sz w:val="32"/>
          <w:szCs w:val="32"/>
        </w:rPr>
        <w:t>学生社团</w:t>
      </w:r>
      <w:r w:rsidRPr="008B242D">
        <w:rPr>
          <w:rStyle w:val="Char"/>
          <w:rFonts w:ascii="方正仿宋_GBK" w:eastAsia="方正仿宋_GBK" w:hint="eastAsia"/>
          <w:color w:val="FF0000"/>
          <w:sz w:val="32"/>
          <w:szCs w:val="32"/>
        </w:rPr>
        <w:t>负责人仔细阅读）</w:t>
      </w:r>
    </w:p>
    <w:p w14:paraId="68C09F77" w14:textId="77777777" w:rsidR="00570D7E" w:rsidRPr="00570D7E" w:rsidRDefault="00570D7E" w:rsidP="00AB7DBC">
      <w:pPr>
        <w:tabs>
          <w:tab w:val="center" w:pos="4153"/>
        </w:tabs>
        <w:spacing w:line="594" w:lineRule="exact"/>
        <w:jc w:val="left"/>
        <w:rPr>
          <w:rStyle w:val="Char"/>
          <w:color w:val="FF0000"/>
        </w:rPr>
      </w:pPr>
    </w:p>
    <w:p w14:paraId="40B278F7" w14:textId="7C708055" w:rsidR="00C92835" w:rsidRPr="008B242D" w:rsidRDefault="0054492E" w:rsidP="00AB7DBC">
      <w:pPr>
        <w:numPr>
          <w:ilvl w:val="0"/>
          <w:numId w:val="4"/>
        </w:numPr>
        <w:tabs>
          <w:tab w:val="center" w:pos="4153"/>
        </w:tabs>
        <w:spacing w:line="594" w:lineRule="exact"/>
        <w:jc w:val="center"/>
        <w:rPr>
          <w:rFonts w:ascii="黑体" w:eastAsia="黑体" w:hAnsi="黑体" w:cs="黑体"/>
          <w:bCs/>
          <w:szCs w:val="32"/>
        </w:rPr>
      </w:pPr>
      <w:r w:rsidRPr="008B242D">
        <w:rPr>
          <w:rFonts w:ascii="黑体" w:eastAsia="黑体" w:hAnsi="黑体" w:cs="黑体" w:hint="eastAsia"/>
          <w:bCs/>
          <w:szCs w:val="32"/>
        </w:rPr>
        <w:t>学生社团</w:t>
      </w:r>
      <w:r w:rsidR="00A54397" w:rsidRPr="008B242D">
        <w:rPr>
          <w:rFonts w:ascii="黑体" w:eastAsia="黑体" w:hAnsi="黑体" w:cs="黑体" w:hint="eastAsia"/>
          <w:bCs/>
          <w:szCs w:val="32"/>
        </w:rPr>
        <w:t>终止的程序</w:t>
      </w:r>
      <w:r w:rsidR="00892ABE" w:rsidRPr="008B242D">
        <w:rPr>
          <w:rFonts w:ascii="黑体" w:eastAsia="黑体" w:hAnsi="黑体" w:cs="黑体" w:hint="eastAsia"/>
          <w:bCs/>
          <w:szCs w:val="32"/>
        </w:rPr>
        <w:t>（移到组织管理程序）</w:t>
      </w:r>
    </w:p>
    <w:p w14:paraId="19D76251" w14:textId="6B3525A8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楷体_GBK" w:eastAsia="方正楷体_GBK" w:hAnsi="华文楷体" w:cs="华文楷体" w:hint="eastAsia"/>
          <w:bCs/>
          <w:sz w:val="32"/>
          <w:szCs w:val="32"/>
        </w:rPr>
        <w:t>第十</w:t>
      </w:r>
      <w:r w:rsidR="00AF0A96">
        <w:rPr>
          <w:rFonts w:ascii="方正楷体_GBK" w:eastAsia="方正楷体_GBK" w:hAnsi="华文楷体" w:cs="华文楷体" w:hint="eastAsia"/>
          <w:bCs/>
          <w:sz w:val="32"/>
          <w:szCs w:val="32"/>
        </w:rPr>
        <w:t>九</w:t>
      </w:r>
      <w:r w:rsidRPr="008B242D">
        <w:rPr>
          <w:rFonts w:ascii="方正楷体_GBK" w:eastAsia="方正楷体_GBK" w:hAnsi="华文楷体" w:cs="华文楷体" w:hint="eastAsia"/>
          <w:bCs/>
          <w:sz w:val="32"/>
          <w:szCs w:val="32"/>
        </w:rPr>
        <w:t>条</w:t>
      </w:r>
      <w:r>
        <w:rPr>
          <w:rFonts w:ascii="宋体" w:eastAsia="宋体" w:hAnsi="宋体" w:hint="eastAsia"/>
          <w:szCs w:val="28"/>
        </w:rPr>
        <w:t xml:space="preserve"> </w:t>
      </w:r>
      <w:r w:rsidRPr="008B242D">
        <w:rPr>
          <w:rFonts w:ascii="方正仿宋_GBK" w:eastAsia="方正仿宋_GBK" w:hint="eastAsia"/>
          <w:sz w:val="32"/>
          <w:szCs w:val="32"/>
        </w:rPr>
        <w:t>学生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有下列情形之一的，经指导部门同意，应当向管理部门申请注销登记:</w:t>
      </w:r>
    </w:p>
    <w:p w14:paraId="76E374F2" w14:textId="4FF99C90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1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完成学生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章程规定的宗旨的;</w:t>
      </w:r>
    </w:p>
    <w:p w14:paraId="0F0A589C" w14:textId="679C80CF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lastRenderedPageBreak/>
        <w:t>2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会员大会决议解散的;</w:t>
      </w:r>
    </w:p>
    <w:p w14:paraId="1AF61358" w14:textId="349195AF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3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分立、合并的;</w:t>
      </w:r>
    </w:p>
    <w:p w14:paraId="6D50D30F" w14:textId="032021E5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4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被责令关闭或解散;</w:t>
      </w:r>
    </w:p>
    <w:p w14:paraId="50BDDA36" w14:textId="7CC1843D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5</w:t>
      </w:r>
      <w:r w:rsidR="00A50BC0" w:rsidRPr="008B242D">
        <w:rPr>
          <w:rFonts w:ascii="方正仿宋_GBK" w:eastAsia="方正仿宋_GBK" w:hint="eastAsia"/>
          <w:sz w:val="32"/>
          <w:szCs w:val="32"/>
        </w:rPr>
        <w:t>．</w:t>
      </w:r>
      <w:r w:rsidRPr="008B242D">
        <w:rPr>
          <w:rFonts w:ascii="方正仿宋_GBK" w:eastAsia="方正仿宋_GBK" w:hint="eastAsia"/>
          <w:sz w:val="32"/>
          <w:szCs w:val="32"/>
        </w:rPr>
        <w:t>由于其他原因终止的。</w:t>
      </w:r>
    </w:p>
    <w:p w14:paraId="1E693BE3" w14:textId="069F1870" w:rsidR="00C92835" w:rsidRPr="008B242D" w:rsidRDefault="00A54397" w:rsidP="00AB7DBC">
      <w:pPr>
        <w:pStyle w:val="a7"/>
        <w:spacing w:line="594" w:lineRule="exact"/>
        <w:ind w:firstLine="640"/>
        <w:rPr>
          <w:rFonts w:ascii="方正仿宋_GBK" w:eastAsia="方正仿宋_GBK"/>
          <w:sz w:val="32"/>
          <w:szCs w:val="32"/>
        </w:rPr>
      </w:pPr>
      <w:r w:rsidRPr="008B242D">
        <w:rPr>
          <w:rFonts w:ascii="方正仿宋_GBK" w:eastAsia="方正仿宋_GBK" w:hint="eastAsia"/>
          <w:sz w:val="32"/>
          <w:szCs w:val="32"/>
        </w:rPr>
        <w:t>学生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在提出注销中请登记后，经管理部门批准，指导部门应当组织对其财务进行清算，清算期间，学生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不得开展清算以外的活动;学生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应当自清算结束之日起15个工作日内向管理部门提交由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负责人签名、经会员大会通过的注销申请书和清算报告书，办理注销登记;学生</w:t>
      </w:r>
      <w:r w:rsidR="0054492E" w:rsidRPr="008B242D">
        <w:rPr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Fonts w:ascii="方正仿宋_GBK" w:eastAsia="方正仿宋_GBK" w:hint="eastAsia"/>
          <w:sz w:val="32"/>
          <w:szCs w:val="32"/>
        </w:rPr>
        <w:t>的注销应当在报批后尽快以公告形式宣布，注销后的剩余财产，由原指导部门按照有关规定处理。</w:t>
      </w:r>
    </w:p>
    <w:p w14:paraId="462B2704" w14:textId="662631AB" w:rsidR="00570D7E" w:rsidRDefault="00570D7E" w:rsidP="00AB7DBC">
      <w:pPr>
        <w:tabs>
          <w:tab w:val="center" w:pos="4153"/>
        </w:tabs>
        <w:spacing w:line="594" w:lineRule="exact"/>
        <w:jc w:val="left"/>
        <w:rPr>
          <w:rStyle w:val="Char"/>
          <w:color w:val="FF0000"/>
        </w:rPr>
      </w:pPr>
      <w:r w:rsidRPr="008B242D">
        <w:rPr>
          <w:rStyle w:val="Char"/>
          <w:rFonts w:ascii="方正仿宋_GBK" w:eastAsia="方正仿宋_GBK" w:hint="eastAsia"/>
          <w:color w:val="FF0000"/>
          <w:sz w:val="32"/>
          <w:szCs w:val="32"/>
        </w:rPr>
        <w:t>（此处不可删减，请学生</w:t>
      </w:r>
      <w:r w:rsidR="0054492E" w:rsidRPr="008B242D">
        <w:rPr>
          <w:rStyle w:val="Char"/>
          <w:rFonts w:ascii="方正仿宋_GBK" w:eastAsia="方正仿宋_GBK" w:hint="eastAsia"/>
          <w:color w:val="FF0000"/>
          <w:sz w:val="32"/>
          <w:szCs w:val="32"/>
        </w:rPr>
        <w:t>学生社团</w:t>
      </w:r>
      <w:r w:rsidRPr="008B242D">
        <w:rPr>
          <w:rStyle w:val="Char"/>
          <w:rFonts w:ascii="方正仿宋_GBK" w:eastAsia="方正仿宋_GBK" w:hint="eastAsia"/>
          <w:color w:val="FF0000"/>
          <w:sz w:val="32"/>
          <w:szCs w:val="32"/>
        </w:rPr>
        <w:t>负责人仔细阅读）</w:t>
      </w:r>
    </w:p>
    <w:p w14:paraId="00849D19" w14:textId="77777777" w:rsidR="00C92835" w:rsidRPr="00570D7E" w:rsidRDefault="00C92835" w:rsidP="00AB7DBC">
      <w:pPr>
        <w:tabs>
          <w:tab w:val="center" w:pos="4153"/>
        </w:tabs>
        <w:spacing w:line="594" w:lineRule="exact"/>
        <w:jc w:val="left"/>
        <w:rPr>
          <w:rFonts w:ascii="宋体" w:eastAsia="宋体" w:hAnsi="宋体"/>
          <w:sz w:val="28"/>
          <w:szCs w:val="28"/>
        </w:rPr>
      </w:pPr>
    </w:p>
    <w:p w14:paraId="7A8B76FC" w14:textId="77777777" w:rsidR="00C92835" w:rsidRPr="008B242D" w:rsidRDefault="00A54397" w:rsidP="00AB7DBC">
      <w:pPr>
        <w:numPr>
          <w:ilvl w:val="0"/>
          <w:numId w:val="4"/>
        </w:numPr>
        <w:tabs>
          <w:tab w:val="center" w:pos="4153"/>
        </w:tabs>
        <w:spacing w:line="594" w:lineRule="exact"/>
        <w:jc w:val="center"/>
        <w:rPr>
          <w:rFonts w:ascii="黑体" w:eastAsia="黑体" w:hAnsi="黑体" w:cs="黑体"/>
          <w:bCs/>
          <w:szCs w:val="32"/>
        </w:rPr>
      </w:pPr>
      <w:r w:rsidRPr="008B242D">
        <w:rPr>
          <w:rFonts w:ascii="黑体" w:eastAsia="黑体" w:hAnsi="黑体" w:cs="黑体" w:hint="eastAsia"/>
          <w:bCs/>
          <w:szCs w:val="32"/>
        </w:rPr>
        <w:t>附则</w:t>
      </w:r>
    </w:p>
    <w:p w14:paraId="53609683" w14:textId="631E0D8A" w:rsidR="00C92835" w:rsidRDefault="00A54397" w:rsidP="00AB7DBC">
      <w:pPr>
        <w:tabs>
          <w:tab w:val="center" w:pos="4153"/>
        </w:tabs>
        <w:spacing w:line="594" w:lineRule="exact"/>
        <w:jc w:val="left"/>
        <w:rPr>
          <w:rFonts w:ascii="华文仿宋" w:eastAsia="华文仿宋" w:hAnsi="华文仿宋" w:cs="华文仿宋"/>
          <w:bCs/>
          <w:sz w:val="30"/>
          <w:szCs w:val="30"/>
        </w:rPr>
      </w:pPr>
      <w:r w:rsidRPr="008B242D">
        <w:rPr>
          <w:rFonts w:ascii="方正楷体_GBK" w:eastAsia="方正楷体_GBK" w:hAnsi="华文楷体" w:cs="华文楷体" w:hint="eastAsia"/>
          <w:bCs/>
          <w:szCs w:val="32"/>
        </w:rPr>
        <w:t>第</w:t>
      </w:r>
      <w:r w:rsidR="00AF0A96">
        <w:rPr>
          <w:rFonts w:ascii="方正楷体_GBK" w:eastAsia="方正楷体_GBK" w:hAnsi="华文楷体" w:cs="华文楷体" w:hint="eastAsia"/>
          <w:bCs/>
          <w:szCs w:val="32"/>
        </w:rPr>
        <w:t>二十</w:t>
      </w:r>
      <w:r w:rsidRPr="008B242D">
        <w:rPr>
          <w:rFonts w:ascii="方正楷体_GBK" w:eastAsia="方正楷体_GBK" w:hAnsi="华文楷体" w:cs="华文楷体" w:hint="eastAsia"/>
          <w:bCs/>
          <w:szCs w:val="32"/>
        </w:rPr>
        <w:t>条</w:t>
      </w:r>
      <w:r w:rsidRPr="008B242D">
        <w:rPr>
          <w:rFonts w:ascii="方正楷体_GBK" w:eastAsia="方正楷体_GBK" w:hAnsi="宋体" w:hint="eastAsia"/>
          <w:bCs/>
          <w:szCs w:val="32"/>
        </w:rPr>
        <w:t xml:space="preserve"> </w:t>
      </w:r>
      <w:r w:rsidRPr="008B242D">
        <w:rPr>
          <w:rStyle w:val="Char"/>
          <w:rFonts w:ascii="方正仿宋_GBK" w:eastAsia="方正仿宋_GBK" w:hint="eastAsia"/>
          <w:sz w:val="32"/>
          <w:szCs w:val="32"/>
        </w:rPr>
        <w:t>本章程由</w:t>
      </w:r>
      <w:r w:rsidR="006B0621" w:rsidRPr="008B242D">
        <w:rPr>
          <w:rStyle w:val="Char"/>
          <w:rFonts w:ascii="方正仿宋_GBK" w:eastAsia="方正仿宋_GBK" w:hint="eastAsia"/>
          <w:color w:val="FF0000"/>
          <w:sz w:val="32"/>
          <w:szCs w:val="32"/>
        </w:rPr>
        <w:t>***（</w:t>
      </w:r>
      <w:r w:rsidR="0054492E" w:rsidRPr="008B242D">
        <w:rPr>
          <w:rStyle w:val="Char"/>
          <w:rFonts w:ascii="方正仿宋_GBK" w:eastAsia="方正仿宋_GBK" w:hint="eastAsia"/>
          <w:color w:val="FF0000"/>
          <w:sz w:val="32"/>
          <w:szCs w:val="32"/>
        </w:rPr>
        <w:t>学生社团</w:t>
      </w:r>
      <w:r w:rsidR="006B0621" w:rsidRPr="008B242D">
        <w:rPr>
          <w:rStyle w:val="Char"/>
          <w:rFonts w:ascii="方正仿宋_GBK" w:eastAsia="方正仿宋_GBK" w:hint="eastAsia"/>
          <w:color w:val="FF0000"/>
          <w:sz w:val="32"/>
          <w:szCs w:val="32"/>
        </w:rPr>
        <w:t>名称）</w:t>
      </w:r>
      <w:r w:rsidRPr="008B242D">
        <w:rPr>
          <w:rStyle w:val="Char"/>
          <w:rFonts w:ascii="方正仿宋_GBK" w:eastAsia="方正仿宋_GBK" w:hint="eastAsia"/>
          <w:sz w:val="32"/>
          <w:szCs w:val="32"/>
        </w:rPr>
        <w:t>享有最终解释权，并根据实际情况酌情修改，由会员大会表决通过提交至团委审核。</w:t>
      </w:r>
    </w:p>
    <w:p w14:paraId="3B7AF36F" w14:textId="700FCAC8" w:rsidR="00C92835" w:rsidRDefault="00A54397" w:rsidP="00AB7DBC">
      <w:pPr>
        <w:tabs>
          <w:tab w:val="center" w:pos="4153"/>
        </w:tabs>
        <w:spacing w:line="594" w:lineRule="exact"/>
        <w:jc w:val="left"/>
        <w:rPr>
          <w:rFonts w:ascii="华文仿宋" w:eastAsia="华文仿宋" w:hAnsi="华文仿宋" w:cs="华文仿宋"/>
          <w:bCs/>
          <w:sz w:val="30"/>
          <w:szCs w:val="30"/>
        </w:rPr>
      </w:pPr>
      <w:r w:rsidRPr="008B242D">
        <w:rPr>
          <w:rFonts w:ascii="方正楷体_GBK" w:eastAsia="方正楷体_GBK" w:hAnsi="华文楷体" w:cs="华文楷体" w:hint="eastAsia"/>
          <w:bCs/>
          <w:szCs w:val="32"/>
        </w:rPr>
        <w:t>第二十</w:t>
      </w:r>
      <w:r w:rsidR="00AF0A96">
        <w:rPr>
          <w:rFonts w:ascii="方正楷体_GBK" w:eastAsia="方正楷体_GBK" w:hAnsi="华文楷体" w:cs="华文楷体" w:hint="eastAsia"/>
          <w:bCs/>
          <w:szCs w:val="32"/>
        </w:rPr>
        <w:t>一</w:t>
      </w:r>
      <w:r w:rsidRPr="008B242D">
        <w:rPr>
          <w:rFonts w:ascii="方正楷体_GBK" w:eastAsia="方正楷体_GBK" w:hAnsi="华文楷体" w:cs="华文楷体" w:hint="eastAsia"/>
          <w:bCs/>
          <w:szCs w:val="32"/>
        </w:rPr>
        <w:t>条</w:t>
      </w:r>
      <w:r w:rsidRPr="008B242D">
        <w:rPr>
          <w:rFonts w:ascii="方正楷体_GBK" w:eastAsia="方正楷体_GBK" w:hAnsi="宋体" w:hint="eastAsia"/>
          <w:bCs/>
          <w:szCs w:val="32"/>
        </w:rPr>
        <w:t xml:space="preserve"> </w:t>
      </w:r>
      <w:r w:rsidRPr="008B242D">
        <w:rPr>
          <w:rStyle w:val="Char"/>
          <w:rFonts w:ascii="方正仿宋_GBK" w:eastAsia="方正仿宋_GBK" w:hint="eastAsia"/>
          <w:sz w:val="32"/>
          <w:szCs w:val="32"/>
        </w:rPr>
        <w:t>本章程自</w:t>
      </w:r>
      <w:r w:rsidR="0054492E" w:rsidRPr="008B242D">
        <w:rPr>
          <w:rStyle w:val="Char"/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Style w:val="Char"/>
          <w:rFonts w:ascii="方正仿宋_GBK" w:eastAsia="方正仿宋_GBK" w:hint="eastAsia"/>
          <w:sz w:val="32"/>
          <w:szCs w:val="32"/>
        </w:rPr>
        <w:t>成立生效。</w:t>
      </w:r>
    </w:p>
    <w:p w14:paraId="76D9CCFA" w14:textId="712B83EE" w:rsidR="00C92835" w:rsidRPr="008B242D" w:rsidRDefault="00A54397" w:rsidP="00AF0A96">
      <w:pPr>
        <w:pStyle w:val="a5"/>
        <w:spacing w:line="594" w:lineRule="exact"/>
        <w:jc w:val="both"/>
        <w:rPr>
          <w:rFonts w:ascii="方正仿宋_GBK" w:eastAsia="方正仿宋_GBK"/>
          <w:sz w:val="32"/>
          <w:szCs w:val="32"/>
        </w:rPr>
      </w:pPr>
      <w:r w:rsidRPr="008B242D">
        <w:rPr>
          <w:rFonts w:ascii="方正楷体_GBK" w:eastAsia="方正楷体_GBK" w:hAnsi="华文楷体" w:cs="华文楷体" w:hint="eastAsia"/>
          <w:bCs/>
          <w:sz w:val="32"/>
          <w:szCs w:val="32"/>
        </w:rPr>
        <w:t>第二十</w:t>
      </w:r>
      <w:r w:rsidR="00AF0A96">
        <w:rPr>
          <w:rFonts w:ascii="方正楷体_GBK" w:eastAsia="方正楷体_GBK" w:hAnsi="华文楷体" w:cs="华文楷体" w:hint="eastAsia"/>
          <w:bCs/>
          <w:sz w:val="32"/>
          <w:szCs w:val="32"/>
        </w:rPr>
        <w:t>二</w:t>
      </w:r>
      <w:r w:rsidRPr="008B242D">
        <w:rPr>
          <w:rFonts w:ascii="方正楷体_GBK" w:eastAsia="方正楷体_GBK" w:hAnsi="华文楷体" w:cs="华文楷体" w:hint="eastAsia"/>
          <w:bCs/>
          <w:sz w:val="32"/>
          <w:szCs w:val="32"/>
        </w:rPr>
        <w:t>条</w:t>
      </w:r>
      <w:r>
        <w:rPr>
          <w:rFonts w:ascii="华文楷体" w:eastAsia="华文楷体" w:hAnsi="华文楷体" w:cs="华文楷体" w:hint="eastAsia"/>
          <w:bCs/>
          <w:szCs w:val="30"/>
        </w:rPr>
        <w:t xml:space="preserve"> </w:t>
      </w:r>
      <w:r w:rsidRPr="008B242D">
        <w:rPr>
          <w:rStyle w:val="Char"/>
          <w:rFonts w:ascii="方正仿宋_GBK" w:eastAsia="方正仿宋_GBK" w:hint="eastAsia"/>
          <w:sz w:val="32"/>
          <w:szCs w:val="32"/>
        </w:rPr>
        <w:t>本</w:t>
      </w:r>
      <w:r w:rsidR="0054492E" w:rsidRPr="008B242D">
        <w:rPr>
          <w:rStyle w:val="Char"/>
          <w:rFonts w:ascii="方正仿宋_GBK" w:eastAsia="方正仿宋_GBK" w:hint="eastAsia"/>
          <w:sz w:val="32"/>
          <w:szCs w:val="32"/>
        </w:rPr>
        <w:t>学生社团</w:t>
      </w:r>
      <w:r w:rsidRPr="008B242D">
        <w:rPr>
          <w:rStyle w:val="Char"/>
          <w:rFonts w:ascii="方正仿宋_GBK" w:eastAsia="方正仿宋_GBK" w:hint="eastAsia"/>
          <w:sz w:val="32"/>
          <w:szCs w:val="32"/>
        </w:rPr>
        <w:t>有关章程如与学校团委及</w:t>
      </w:r>
      <w:r w:rsidR="00910D9C" w:rsidRPr="008B242D">
        <w:rPr>
          <w:rStyle w:val="Char"/>
          <w:rFonts w:ascii="方正仿宋_GBK" w:eastAsia="方正仿宋_GBK" w:hint="eastAsia"/>
          <w:sz w:val="32"/>
          <w:szCs w:val="32"/>
        </w:rPr>
        <w:t>校团委学生</w:t>
      </w:r>
      <w:r w:rsidR="0054492E" w:rsidRPr="008B242D">
        <w:rPr>
          <w:rStyle w:val="Char"/>
          <w:rFonts w:ascii="方正仿宋_GBK" w:eastAsia="方正仿宋_GBK" w:hint="eastAsia"/>
          <w:sz w:val="32"/>
          <w:szCs w:val="32"/>
        </w:rPr>
        <w:t>学生社团</w:t>
      </w:r>
      <w:r w:rsidR="00910D9C" w:rsidRPr="008B242D">
        <w:rPr>
          <w:rStyle w:val="Char"/>
          <w:rFonts w:ascii="方正仿宋_GBK" w:eastAsia="方正仿宋_GBK" w:hint="eastAsia"/>
          <w:sz w:val="32"/>
          <w:szCs w:val="32"/>
        </w:rPr>
        <w:t>管理部</w:t>
      </w:r>
      <w:r w:rsidRPr="008B242D">
        <w:rPr>
          <w:rStyle w:val="Char"/>
          <w:rFonts w:ascii="方正仿宋_GBK" w:eastAsia="方正仿宋_GBK" w:hint="eastAsia"/>
          <w:sz w:val="32"/>
          <w:szCs w:val="32"/>
        </w:rPr>
        <w:t>规定冲突应以学校团委及</w:t>
      </w:r>
      <w:r w:rsidR="00910D9C" w:rsidRPr="008B242D">
        <w:rPr>
          <w:rStyle w:val="Char"/>
          <w:rFonts w:ascii="方正仿宋_GBK" w:eastAsia="方正仿宋_GBK" w:hint="eastAsia"/>
          <w:sz w:val="32"/>
          <w:szCs w:val="32"/>
        </w:rPr>
        <w:t>校团委学生</w:t>
      </w:r>
      <w:r w:rsidR="0054492E" w:rsidRPr="008B242D">
        <w:rPr>
          <w:rStyle w:val="Char"/>
          <w:rFonts w:ascii="方正仿宋_GBK" w:eastAsia="方正仿宋_GBK" w:hint="eastAsia"/>
          <w:sz w:val="32"/>
          <w:szCs w:val="32"/>
        </w:rPr>
        <w:t>学生社团</w:t>
      </w:r>
      <w:r w:rsidR="00910D9C" w:rsidRPr="008B242D">
        <w:rPr>
          <w:rStyle w:val="Char"/>
          <w:rFonts w:ascii="方正仿宋_GBK" w:eastAsia="方正仿宋_GBK" w:hint="eastAsia"/>
          <w:sz w:val="32"/>
          <w:szCs w:val="32"/>
        </w:rPr>
        <w:t>管理部</w:t>
      </w:r>
      <w:r w:rsidRPr="008B242D">
        <w:rPr>
          <w:rStyle w:val="Char"/>
          <w:rFonts w:ascii="方正仿宋_GBK" w:eastAsia="方正仿宋_GBK" w:hint="eastAsia"/>
          <w:sz w:val="32"/>
          <w:szCs w:val="32"/>
        </w:rPr>
        <w:t>规定为基准</w:t>
      </w:r>
      <w:r w:rsidR="00DC270B" w:rsidRPr="008B242D">
        <w:rPr>
          <w:rStyle w:val="Char"/>
          <w:rFonts w:ascii="方正仿宋_GBK" w:eastAsia="方正仿宋_GBK" w:hint="eastAsia"/>
          <w:sz w:val="32"/>
          <w:szCs w:val="32"/>
        </w:rPr>
        <w:t>。</w:t>
      </w:r>
    </w:p>
    <w:sectPr w:rsidR="00C92835" w:rsidRPr="008B242D" w:rsidSect="00313653">
      <w:pgSz w:w="11906" w:h="16838"/>
      <w:pgMar w:top="1985" w:right="1446" w:bottom="1644" w:left="1446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8FB9" w14:textId="77777777" w:rsidR="00445F61" w:rsidRDefault="00445F61">
      <w:r>
        <w:separator/>
      </w:r>
    </w:p>
  </w:endnote>
  <w:endnote w:type="continuationSeparator" w:id="0">
    <w:p w14:paraId="5610EECD" w14:textId="77777777" w:rsidR="00445F61" w:rsidRDefault="0044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81D2" w14:textId="77777777" w:rsidR="00445F61" w:rsidRDefault="00445F61">
      <w:r>
        <w:separator/>
      </w:r>
    </w:p>
  </w:footnote>
  <w:footnote w:type="continuationSeparator" w:id="0">
    <w:p w14:paraId="21A6ED89" w14:textId="77777777" w:rsidR="00445F61" w:rsidRDefault="0044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DBD3" w14:textId="77777777" w:rsidR="00C92835" w:rsidRDefault="00A54397">
    <w:pPr>
      <w:pStyle w:val="a4"/>
      <w:pBdr>
        <w:bottom w:val="none" w:sz="0" w:space="0" w:color="auto"/>
      </w:pBdr>
      <w:tabs>
        <w:tab w:val="left" w:pos="5126"/>
      </w:tabs>
      <w:jc w:val="left"/>
      <w:rPr>
        <w:rFonts w:ascii="宋体" w:eastAsia="宋体" w:hAnsi="宋体"/>
      </w:rPr>
    </w:pPr>
    <w:r>
      <w:rPr>
        <w:rFonts w:ascii="宋体" w:eastAsia="宋体" w:hAnsi="宋体"/>
      </w:rPr>
      <w:tab/>
    </w:r>
    <w:r>
      <w:rPr>
        <w:rFonts w:ascii="宋体" w:eastAsia="宋体" w:hAnsi="宋体"/>
      </w:rPr>
      <w:tab/>
    </w:r>
    <w:r>
      <w:rPr>
        <w:rFonts w:ascii="宋体" w:eastAsia="宋体" w:hAnsi="宋体"/>
      </w:rPr>
      <w:tab/>
    </w:r>
    <w:r>
      <w:rPr>
        <w:rFonts w:ascii="宋体" w:eastAsia="宋体" w:hAnsi="宋体" w:hint="eastAsia"/>
      </w:rPr>
      <w:t>编号：______________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CF58C6"/>
    <w:multiLevelType w:val="singleLevel"/>
    <w:tmpl w:val="BDCF58C6"/>
    <w:lvl w:ilvl="0">
      <w:start w:val="14"/>
      <w:numFmt w:val="chineseCounting"/>
      <w:suff w:val="space"/>
      <w:lvlText w:val="第%1条"/>
      <w:lvlJc w:val="left"/>
      <w:rPr>
        <w:rFonts w:hint="eastAsia"/>
      </w:rPr>
    </w:lvl>
  </w:abstractNum>
  <w:abstractNum w:abstractNumId="1" w15:restartNumberingAfterBreak="0">
    <w:nsid w:val="E3EC445F"/>
    <w:multiLevelType w:val="singleLevel"/>
    <w:tmpl w:val="E3EC445F"/>
    <w:lvl w:ilvl="0">
      <w:start w:val="7"/>
      <w:numFmt w:val="chineseCounting"/>
      <w:suff w:val="space"/>
      <w:lvlText w:val="第%1条"/>
      <w:lvlJc w:val="left"/>
      <w:rPr>
        <w:rFonts w:hint="eastAsia"/>
      </w:rPr>
    </w:lvl>
  </w:abstractNum>
  <w:abstractNum w:abstractNumId="2" w15:restartNumberingAfterBreak="0">
    <w:nsid w:val="E51927C4"/>
    <w:multiLevelType w:val="singleLevel"/>
    <w:tmpl w:val="E51927C4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0842BA8"/>
    <w:multiLevelType w:val="singleLevel"/>
    <w:tmpl w:val="63A2B974"/>
    <w:lvl w:ilvl="0">
      <w:start w:val="1"/>
      <w:numFmt w:val="chineseCounting"/>
      <w:suff w:val="space"/>
      <w:lvlText w:val="第%1章"/>
      <w:lvlJc w:val="left"/>
      <w:rPr>
        <w:rFonts w:hint="eastAsia"/>
        <w:sz w:val="32"/>
        <w:szCs w:val="32"/>
      </w:rPr>
    </w:lvl>
  </w:abstractNum>
  <w:abstractNum w:abstractNumId="4" w15:restartNumberingAfterBreak="0">
    <w:nsid w:val="0AEA573C"/>
    <w:multiLevelType w:val="singleLevel"/>
    <w:tmpl w:val="0AEA573C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5" w15:restartNumberingAfterBreak="0">
    <w:nsid w:val="47FB7968"/>
    <w:multiLevelType w:val="singleLevel"/>
    <w:tmpl w:val="47FB7968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 w16cid:durableId="2051149354">
    <w:abstractNumId w:val="3"/>
  </w:num>
  <w:num w:numId="2" w16cid:durableId="2142768652">
    <w:abstractNumId w:val="5"/>
  </w:num>
  <w:num w:numId="3" w16cid:durableId="62065386">
    <w:abstractNumId w:val="1"/>
  </w:num>
  <w:num w:numId="4" w16cid:durableId="159927073">
    <w:abstractNumId w:val="4"/>
  </w:num>
  <w:num w:numId="5" w16cid:durableId="1655600176">
    <w:abstractNumId w:val="2"/>
  </w:num>
  <w:num w:numId="6" w16cid:durableId="43663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1762D8"/>
    <w:rsid w:val="00016C8C"/>
    <w:rsid w:val="00025AA5"/>
    <w:rsid w:val="00204CE4"/>
    <w:rsid w:val="002403D8"/>
    <w:rsid w:val="002C7A57"/>
    <w:rsid w:val="002D4D8B"/>
    <w:rsid w:val="00306F23"/>
    <w:rsid w:val="00313653"/>
    <w:rsid w:val="003A16EC"/>
    <w:rsid w:val="003E5A18"/>
    <w:rsid w:val="003F617C"/>
    <w:rsid w:val="00445F61"/>
    <w:rsid w:val="005145A6"/>
    <w:rsid w:val="0054492E"/>
    <w:rsid w:val="00570D7E"/>
    <w:rsid w:val="00650299"/>
    <w:rsid w:val="006B0621"/>
    <w:rsid w:val="00737CAD"/>
    <w:rsid w:val="0074650F"/>
    <w:rsid w:val="007C4171"/>
    <w:rsid w:val="007D7FE8"/>
    <w:rsid w:val="00830062"/>
    <w:rsid w:val="00842FDB"/>
    <w:rsid w:val="00892ABE"/>
    <w:rsid w:val="008B242D"/>
    <w:rsid w:val="00910D9C"/>
    <w:rsid w:val="0092080C"/>
    <w:rsid w:val="00A44BF6"/>
    <w:rsid w:val="00A50BC0"/>
    <w:rsid w:val="00A54397"/>
    <w:rsid w:val="00A665BE"/>
    <w:rsid w:val="00AB7DBC"/>
    <w:rsid w:val="00AC36C7"/>
    <w:rsid w:val="00AF0A96"/>
    <w:rsid w:val="00B2206E"/>
    <w:rsid w:val="00C25EAC"/>
    <w:rsid w:val="00C92835"/>
    <w:rsid w:val="00D40E51"/>
    <w:rsid w:val="00DC270B"/>
    <w:rsid w:val="00E70686"/>
    <w:rsid w:val="00E9640B"/>
    <w:rsid w:val="00EE2EE7"/>
    <w:rsid w:val="00EE303C"/>
    <w:rsid w:val="0E6B7741"/>
    <w:rsid w:val="190A4CFF"/>
    <w:rsid w:val="19B32CBC"/>
    <w:rsid w:val="19C925F3"/>
    <w:rsid w:val="20BB4D83"/>
    <w:rsid w:val="25201F52"/>
    <w:rsid w:val="27220272"/>
    <w:rsid w:val="2DEA73F8"/>
    <w:rsid w:val="311D4352"/>
    <w:rsid w:val="3852124F"/>
    <w:rsid w:val="3A173F6B"/>
    <w:rsid w:val="3D442537"/>
    <w:rsid w:val="43ED0CF6"/>
    <w:rsid w:val="4F1762D8"/>
    <w:rsid w:val="55C2504A"/>
    <w:rsid w:val="57712024"/>
    <w:rsid w:val="5AC433A1"/>
    <w:rsid w:val="5B886E5B"/>
    <w:rsid w:val="5FAF3B45"/>
    <w:rsid w:val="602A3E29"/>
    <w:rsid w:val="61C13929"/>
    <w:rsid w:val="66FE2ACC"/>
    <w:rsid w:val="68111A6C"/>
    <w:rsid w:val="6D886678"/>
    <w:rsid w:val="6E150A7D"/>
    <w:rsid w:val="6F952043"/>
    <w:rsid w:val="7409523A"/>
    <w:rsid w:val="74281465"/>
    <w:rsid w:val="75980E58"/>
    <w:rsid w:val="78E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32469"/>
  <w15:docId w15:val="{347FA709-95FE-4587-B8A2-7B7D1B59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第一章"/>
    <w:basedOn w:val="a"/>
    <w:pPr>
      <w:spacing w:line="520" w:lineRule="exact"/>
      <w:jc w:val="center"/>
    </w:pPr>
    <w:rPr>
      <w:rFonts w:eastAsia="黑体"/>
      <w:sz w:val="30"/>
    </w:rPr>
  </w:style>
  <w:style w:type="paragraph" w:customStyle="1" w:styleId="a6">
    <w:name w:val="第一条"/>
    <w:basedOn w:val="a"/>
    <w:qFormat/>
    <w:pPr>
      <w:spacing w:line="520" w:lineRule="exact"/>
      <w:jc w:val="left"/>
    </w:pPr>
    <w:rPr>
      <w:rFonts w:eastAsia="华文楷体"/>
      <w:sz w:val="30"/>
    </w:rPr>
  </w:style>
  <w:style w:type="paragraph" w:customStyle="1" w:styleId="a7">
    <w:name w:val="正文章程"/>
    <w:basedOn w:val="a"/>
    <w:link w:val="Char"/>
    <w:pPr>
      <w:spacing w:line="520" w:lineRule="exact"/>
      <w:ind w:firstLineChars="200" w:firstLine="600"/>
    </w:pPr>
    <w:rPr>
      <w:rFonts w:eastAsia="华文仿宋"/>
      <w:sz w:val="30"/>
    </w:rPr>
  </w:style>
  <w:style w:type="character" w:customStyle="1" w:styleId="Char">
    <w:name w:val="正文章程 Char"/>
    <w:link w:val="a7"/>
    <w:qFormat/>
    <w:rPr>
      <w:rFonts w:eastAsia="华文仿宋"/>
      <w:sz w:val="30"/>
    </w:rPr>
  </w:style>
  <w:style w:type="paragraph" w:styleId="a8">
    <w:name w:val="List Paragraph"/>
    <w:basedOn w:val="a"/>
    <w:uiPriority w:val="99"/>
    <w:rsid w:val="00EE3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连家琪</dc:creator>
  <cp:lastModifiedBy>王 尽</cp:lastModifiedBy>
  <cp:revision>4</cp:revision>
  <dcterms:created xsi:type="dcterms:W3CDTF">2022-04-01T11:39:00Z</dcterms:created>
  <dcterms:modified xsi:type="dcterms:W3CDTF">2023-02-01T03:54:00Z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