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96"/>
        <w:spacing w:before="76" w:line="234" w:lineRule="auto"/>
        <w:rPr>
          <w:rFonts w:ascii="FZXiaoBiaoSong-B05" w:hAnsi="FZXiaoBiaoSong-B05" w:eastAsia="FZXiaoBiaoSong-B05" w:cs="FZXiaoBiaoSong-B05"/>
          <w:sz w:val="32"/>
          <w:szCs w:val="32"/>
        </w:rPr>
      </w:pPr>
      <w:r>
        <w:rPr>
          <w:rFonts w:ascii="FZXiaoBiaoSong-B05" w:hAnsi="FZXiaoBiaoSong-B05" w:eastAsia="FZXiaoBiaoSong-B05" w:cs="FZXiaoBiaoSong-B05"/>
          <w:sz w:val="32"/>
          <w:szCs w:val="32"/>
        </w:rPr>
        <w:t>第十九届“挑战杯”全国大学生课外学术科技作品竞赛“人工智能+”应</w:t>
      </w:r>
      <w:r>
        <w:rPr>
          <w:rFonts w:ascii="FZXiaoBiaoSong-B05" w:hAnsi="FZXiaoBiaoSong-B05" w:eastAsia="FZXiaoBiaoSong-B05" w:cs="FZXiaoBiaoSong-B05"/>
          <w:sz w:val="32"/>
          <w:szCs w:val="32"/>
          <w:spacing w:val="-1"/>
        </w:rPr>
        <w:t>用赛作品汇总表</w:t>
      </w:r>
    </w:p>
    <w:p>
      <w:pPr>
        <w:spacing w:before="234" w:line="218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说明：此表自报名系统导出，内容为校级审核通过的作品信息。                       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      校团委（盖章并加盖骑缝章）</w:t>
      </w:r>
    </w:p>
    <w:p>
      <w:pPr>
        <w:spacing w:line="232" w:lineRule="exact"/>
        <w:rPr/>
      </w:pPr>
      <w:r/>
    </w:p>
    <w:tbl>
      <w:tblPr>
        <w:tblStyle w:val="TableNormal"/>
        <w:tblW w:w="14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9"/>
        <w:gridCol w:w="1133"/>
        <w:gridCol w:w="1700"/>
        <w:gridCol w:w="4534"/>
        <w:gridCol w:w="1134"/>
        <w:gridCol w:w="3967"/>
        <w:gridCol w:w="1702"/>
      </w:tblGrid>
      <w:tr>
        <w:trPr>
          <w:trHeight w:val="796" w:hRule="atLeast"/>
        </w:trPr>
        <w:tc>
          <w:tcPr>
            <w:tcW w:w="569" w:type="dxa"/>
            <w:vAlign w:val="top"/>
          </w:tcPr>
          <w:p>
            <w:pPr>
              <w:ind w:left="87"/>
              <w:spacing w:before="30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1133" w:type="dxa"/>
            <w:vAlign w:val="top"/>
          </w:tcPr>
          <w:p>
            <w:pPr>
              <w:ind w:left="193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内部编号</w:t>
            </w:r>
          </w:p>
        </w:tc>
        <w:tc>
          <w:tcPr>
            <w:tcW w:w="1700" w:type="dxa"/>
            <w:vAlign w:val="top"/>
          </w:tcPr>
          <w:p>
            <w:pPr>
              <w:ind w:left="657"/>
              <w:spacing w:before="30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学校</w:t>
            </w:r>
          </w:p>
        </w:tc>
        <w:tc>
          <w:tcPr>
            <w:tcW w:w="4534" w:type="dxa"/>
            <w:vAlign w:val="top"/>
          </w:tcPr>
          <w:p>
            <w:pPr>
              <w:ind w:left="1874"/>
              <w:spacing w:before="30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作品名称</w:t>
            </w:r>
          </w:p>
        </w:tc>
        <w:tc>
          <w:tcPr>
            <w:tcW w:w="1134" w:type="dxa"/>
            <w:vAlign w:val="top"/>
          </w:tcPr>
          <w:p>
            <w:pPr>
              <w:ind w:left="100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申报人姓名</w:t>
            </w:r>
          </w:p>
        </w:tc>
        <w:tc>
          <w:tcPr>
            <w:tcW w:w="3967" w:type="dxa"/>
            <w:vAlign w:val="top"/>
          </w:tcPr>
          <w:p>
            <w:pPr>
              <w:ind w:left="1407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团队成员姓名</w:t>
            </w:r>
          </w:p>
        </w:tc>
        <w:tc>
          <w:tcPr>
            <w:tcW w:w="1702" w:type="dxa"/>
            <w:vAlign w:val="top"/>
          </w:tcPr>
          <w:p>
            <w:pPr>
              <w:ind w:left="258"/>
              <w:spacing w:before="30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指导教师姓名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ind w:left="267"/>
              <w:spacing w:before="309" w:line="224" w:lineRule="auto"/>
              <w:rPr/>
            </w:pPr>
            <w:r>
              <w:rPr/>
              <w:t>1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87"/>
              <w:spacing w:before="309" w:line="222" w:lineRule="auto"/>
              <w:rPr/>
            </w:pPr>
            <w:r>
              <w:rPr>
                <w:spacing w:val="-16"/>
              </w:rPr>
              <w:t>463668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309" w:line="205" w:lineRule="auto"/>
              <w:rPr/>
            </w:pPr>
            <w:r>
              <w:rPr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pStyle w:val="TableText"/>
              <w:ind w:left="126" w:right="212" w:firstLine="5"/>
              <w:spacing w:before="200" w:line="179" w:lineRule="auto"/>
              <w:rPr/>
            </w:pPr>
            <w:r>
              <w:rPr/>
              <w:t>英承渝脉，AI赋能--重庆地域文化融入小学英语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课后延时服务的理论基础与实践探索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401"/>
              <w:spacing w:before="308" w:line="206" w:lineRule="auto"/>
              <w:rPr/>
            </w:pPr>
            <w:r>
              <w:rPr>
                <w:spacing w:val="-5"/>
              </w:rPr>
              <w:t>王烯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36"/>
              <w:spacing w:before="309" w:line="204" w:lineRule="auto"/>
              <w:rPr/>
            </w:pPr>
            <w:r>
              <w:rPr>
                <w:spacing w:val="-5"/>
              </w:rPr>
              <w:t>郭梵  王楠  黄瑞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82"/>
              <w:spacing w:before="309" w:line="204" w:lineRule="auto"/>
              <w:rPr/>
            </w:pPr>
            <w:r>
              <w:rPr>
                <w:spacing w:val="-4"/>
              </w:rPr>
              <w:t>黄慧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ind w:left="261"/>
              <w:spacing w:before="310" w:line="224" w:lineRule="auto"/>
              <w:rPr/>
            </w:pPr>
            <w:r>
              <w:rPr/>
              <w:t>2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87"/>
              <w:spacing w:before="310" w:line="222" w:lineRule="auto"/>
              <w:rPr/>
            </w:pPr>
            <w:r>
              <w:rPr>
                <w:spacing w:val="-16"/>
              </w:rPr>
              <w:t>471303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310" w:line="205" w:lineRule="auto"/>
              <w:rPr/>
            </w:pPr>
            <w:r>
              <w:rPr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pStyle w:val="TableText"/>
              <w:ind w:left="150"/>
              <w:spacing w:before="200" w:line="157" w:lineRule="auto"/>
              <w:rPr/>
            </w:pPr>
            <w:r>
              <w:rPr>
                <w:spacing w:val="-3"/>
              </w:rPr>
              <w:t>以艾之名——元宇宙赋能生态艾园IP的乡村振兴</w:t>
            </w:r>
          </w:p>
          <w:p>
            <w:pPr>
              <w:pStyle w:val="TableText"/>
              <w:ind w:left="129"/>
              <w:spacing w:line="202" w:lineRule="auto"/>
              <w:rPr/>
            </w:pPr>
            <w:r>
              <w:rPr>
                <w:spacing w:val="-3"/>
              </w:rPr>
              <w:t>农旅平台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99"/>
              <w:spacing w:before="310" w:line="204" w:lineRule="auto"/>
              <w:rPr/>
            </w:pPr>
            <w:r>
              <w:rPr>
                <w:spacing w:val="-4"/>
              </w:rPr>
              <w:t>胡茂园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36"/>
              <w:spacing w:before="311" w:line="204" w:lineRule="auto"/>
              <w:rPr/>
            </w:pPr>
            <w:r>
              <w:rPr>
                <w:spacing w:val="-5"/>
              </w:rPr>
              <w:t>夏新怡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何江涵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239"/>
              <w:spacing w:before="310" w:line="204" w:lineRule="auto"/>
              <w:rPr/>
            </w:pPr>
            <w:r>
              <w:rPr>
                <w:spacing w:val="-5"/>
              </w:rPr>
              <w:t>曹海燕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-5"/>
              </w:rPr>
              <w:t>胡登全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ind w:left="258"/>
              <w:spacing w:before="311" w:line="222" w:lineRule="auto"/>
              <w:rPr/>
            </w:pPr>
            <w:r>
              <w:rPr/>
              <w:t>3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87"/>
              <w:spacing w:before="311" w:line="222" w:lineRule="auto"/>
              <w:rPr/>
            </w:pPr>
            <w:r>
              <w:rPr>
                <w:spacing w:val="-16"/>
              </w:rPr>
              <w:t>472364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311" w:line="205" w:lineRule="auto"/>
              <w:rPr/>
            </w:pPr>
            <w:r>
              <w:rPr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pStyle w:val="TableText"/>
              <w:ind w:left="132"/>
              <w:spacing w:before="311" w:line="205" w:lineRule="auto"/>
              <w:rPr/>
            </w:pPr>
            <w:r>
              <w:rPr>
                <w:spacing w:val="-1"/>
              </w:rPr>
              <w:t>智游无忧：AI赋能无障碍智慧文旅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95"/>
              <w:spacing w:before="311" w:line="206" w:lineRule="auto"/>
              <w:rPr/>
            </w:pPr>
            <w:r>
              <w:rPr>
                <w:spacing w:val="-3"/>
              </w:rPr>
              <w:t>周文峰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54"/>
              <w:spacing w:before="311" w:line="205" w:lineRule="auto"/>
              <w:rPr/>
            </w:pPr>
            <w:r>
              <w:rPr>
                <w:spacing w:val="-6"/>
              </w:rPr>
              <w:t>田豪  相罕胆  刘璐  王柯菁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83"/>
              <w:spacing w:before="311" w:line="205" w:lineRule="auto"/>
              <w:rPr/>
            </w:pPr>
            <w:r>
              <w:rPr>
                <w:spacing w:val="-4"/>
              </w:rPr>
              <w:t>孙贵平</w:t>
            </w:r>
          </w:p>
        </w:tc>
      </w:tr>
      <w:tr>
        <w:trPr>
          <w:trHeight w:val="794" w:hRule="atLeast"/>
        </w:trPr>
        <w:tc>
          <w:tcPr>
            <w:tcW w:w="569" w:type="dxa"/>
            <w:vAlign w:val="top"/>
          </w:tcPr>
          <w:p>
            <w:pPr>
              <w:pStyle w:val="TableText"/>
              <w:ind w:left="255"/>
              <w:spacing w:before="312" w:line="224" w:lineRule="auto"/>
              <w:rPr/>
            </w:pPr>
            <w:r>
              <w:rPr/>
              <w:t>4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87"/>
              <w:spacing w:before="312" w:line="222" w:lineRule="auto"/>
              <w:rPr/>
            </w:pPr>
            <w:r>
              <w:rPr>
                <w:spacing w:val="-16"/>
              </w:rPr>
              <w:t>472860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312" w:line="205" w:lineRule="auto"/>
              <w:rPr/>
            </w:pPr>
            <w:r>
              <w:rPr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pStyle w:val="TableText"/>
              <w:ind w:left="140"/>
              <w:spacing w:before="312" w:line="205" w:lineRule="auto"/>
              <w:rPr/>
            </w:pPr>
            <w:r>
              <w:rPr>
                <w:spacing w:val="2"/>
              </w:rPr>
              <w:t>与泥有约——</w:t>
            </w:r>
            <w:r>
              <w:rPr/>
              <w:t>AI</w:t>
            </w:r>
            <w:r>
              <w:rPr>
                <w:spacing w:val="2"/>
              </w:rPr>
              <w:t>智塑凤翔泥塑产业新“丝路”</w:t>
            </w:r>
          </w:p>
        </w:tc>
        <w:tc>
          <w:tcPr>
            <w:tcW w:w="1134" w:type="dxa"/>
            <w:vAlign w:val="top"/>
          </w:tcPr>
          <w:p>
            <w:pPr>
              <w:pStyle w:val="TableText"/>
              <w:ind w:left="296"/>
              <w:spacing w:before="312" w:line="206" w:lineRule="auto"/>
              <w:rPr/>
            </w:pPr>
            <w:r>
              <w:rPr>
                <w:spacing w:val="-3"/>
              </w:rPr>
              <w:t>何江涵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27" w:right="144" w:firstLine="5"/>
              <w:spacing w:before="203" w:line="179" w:lineRule="auto"/>
              <w:rPr/>
            </w:pPr>
            <w:r>
              <w:rPr>
                <w:spacing w:val="-4"/>
              </w:rPr>
              <w:t>胡茂园  夏新怡  冯乐乐  张欣  舒文帝</w:t>
            </w:r>
            <w:r>
              <w:rPr>
                <w:spacing w:val="-5"/>
              </w:rPr>
              <w:t xml:space="preserve">  唐思</w:t>
            </w:r>
            <w:r>
              <w:rPr/>
              <w:t xml:space="preserve"> </w:t>
            </w:r>
            <w:r>
              <w:rPr>
                <w:spacing w:val="-4"/>
              </w:rPr>
              <w:t>璇  王振宇  刘佳欣  张佳艺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189"/>
              <w:spacing w:before="202" w:line="157" w:lineRule="auto"/>
              <w:rPr/>
            </w:pPr>
            <w:r>
              <w:rPr>
                <w:spacing w:val="-5"/>
              </w:rPr>
              <w:t>曹海燕</w:t>
            </w:r>
            <w:r>
              <w:rPr>
                <w:spacing w:val="57"/>
                <w:w w:val="101"/>
              </w:rPr>
              <w:t xml:space="preserve"> </w:t>
            </w:r>
            <w:r>
              <w:rPr>
                <w:spacing w:val="-5"/>
              </w:rPr>
              <w:t>冯曦  钟</w:t>
            </w:r>
          </w:p>
          <w:p>
            <w:pPr>
              <w:pStyle w:val="TableText"/>
              <w:ind w:left="685"/>
              <w:spacing w:before="1" w:line="201" w:lineRule="auto"/>
              <w:rPr/>
            </w:pPr>
            <w:r>
              <w:rPr>
                <w:spacing w:val="-4"/>
              </w:rPr>
              <w:t>英杰</w:t>
            </w:r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pStyle w:val="TableText"/>
              <w:ind w:left="262"/>
              <w:spacing w:before="313" w:line="222" w:lineRule="auto"/>
              <w:rPr/>
            </w:pPr>
            <w:r>
              <w:rPr/>
              <w:t>5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87"/>
              <w:spacing w:before="313" w:line="222" w:lineRule="auto"/>
              <w:rPr/>
            </w:pPr>
            <w:r>
              <w:rPr>
                <w:spacing w:val="-16"/>
              </w:rPr>
              <w:t>473947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203"/>
              <w:spacing w:before="313" w:line="205" w:lineRule="auto"/>
              <w:rPr/>
            </w:pPr>
            <w:r>
              <w:rPr>
                <w:spacing w:val="-5"/>
              </w:rPr>
              <w:t>四川外国语大学</w:t>
            </w:r>
          </w:p>
        </w:tc>
        <w:tc>
          <w:tcPr>
            <w:tcW w:w="4534" w:type="dxa"/>
            <w:vAlign w:val="top"/>
          </w:tcPr>
          <w:p>
            <w:pPr>
              <w:pStyle w:val="TableText"/>
              <w:ind w:left="139" w:right="112" w:hanging="13"/>
              <w:spacing w:before="203" w:line="177" w:lineRule="auto"/>
              <w:rPr/>
            </w:pPr>
            <w:r>
              <w:rPr>
                <w:spacing w:val="-1"/>
              </w:rPr>
              <w:t>探索构建“法律-正确传播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”协调治理以降低中学</w:t>
            </w:r>
            <w:r>
              <w:rPr/>
              <w:t xml:space="preserve"> </w:t>
            </w:r>
            <w:r>
              <w:rPr>
                <w:spacing w:val="-5"/>
              </w:rPr>
              <w:t>生应用AI生成内容（AIGC）完成作业的风险</w:t>
            </w:r>
          </w:p>
        </w:tc>
        <w:tc>
          <w:tcPr>
            <w:tcW w:w="113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86" w:line="167" w:lineRule="auto"/>
              <w:rPr/>
            </w:pPr>
            <w:r>
              <w:rPr>
                <w:spacing w:val="-6"/>
              </w:rPr>
              <w:t>刁巳强</w:t>
            </w:r>
          </w:p>
        </w:tc>
        <w:tc>
          <w:tcPr>
            <w:tcW w:w="3967" w:type="dxa"/>
            <w:vAlign w:val="top"/>
          </w:tcPr>
          <w:p>
            <w:pPr>
              <w:pStyle w:val="TableText"/>
              <w:ind w:left="133"/>
              <w:spacing w:before="314" w:line="204" w:lineRule="auto"/>
              <w:rPr/>
            </w:pPr>
            <w:r>
              <w:rPr>
                <w:spacing w:val="-5"/>
              </w:rPr>
              <w:t>李佳佳  苏丹  杨卓彤</w:t>
            </w:r>
            <w:r>
              <w:rPr>
                <w:spacing w:val="68"/>
                <w:w w:val="101"/>
              </w:rPr>
              <w:t xml:space="preserve"> </w:t>
            </w:r>
            <w:r>
              <w:rPr>
                <w:spacing w:val="-5"/>
              </w:rPr>
              <w:t>代孟君  易慧敏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78"/>
              <w:spacing w:before="313" w:line="205" w:lineRule="auto"/>
              <w:rPr/>
            </w:pPr>
            <w:r>
              <w:rPr>
                <w:spacing w:val="-2"/>
              </w:rPr>
              <w:t>包淑萍</w:t>
            </w:r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5" w:hRule="atLeast"/>
        </w:trPr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6" w:hRule="atLeast"/>
        </w:trPr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8" w:h="11906"/>
      <w:pgMar w:top="740" w:right="1450" w:bottom="770" w:left="597" w:header="0" w:footer="53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line="209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spacing w:val="-1"/>
      </w:rPr>
      <w:t>第1页，共1页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ReportLab PDF Library - www.reportlab.com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dcterms:created xsi:type="dcterms:W3CDTF">2025-07-20T09:34:16Z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2025-07-20T17:12:48</vt:filetime>
  </property>
</Properties>
</file>